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D2C6" w14:textId="77777777" w:rsidR="003D2177" w:rsidRPr="00E07E2D" w:rsidRDefault="003D2177">
      <w:pPr>
        <w:jc w:val="center"/>
        <w:rPr>
          <w:b/>
          <w:sz w:val="40"/>
          <w:szCs w:val="40"/>
          <w:lang w:val="en-GB"/>
        </w:rPr>
      </w:pPr>
    </w:p>
    <w:p w14:paraId="12ACECB2" w14:textId="607BC2BB" w:rsidR="003D2177" w:rsidRPr="00E07E2D" w:rsidRDefault="00000000">
      <w:pPr>
        <w:jc w:val="center"/>
        <w:rPr>
          <w:b/>
          <w:sz w:val="40"/>
          <w:szCs w:val="40"/>
          <w:lang w:val="en-GB"/>
        </w:rPr>
      </w:pPr>
      <w:r w:rsidRPr="00E07E2D">
        <w:rPr>
          <w:b/>
          <w:sz w:val="40"/>
          <w:szCs w:val="40"/>
          <w:lang w:val="en-GB"/>
        </w:rPr>
        <w:t xml:space="preserve">WiiM Pro, the Versatile Audiophile-Grade Music Streamer, Receives </w:t>
      </w:r>
      <w:r w:rsidR="00E5038A" w:rsidRPr="00E07E2D">
        <w:rPr>
          <w:b/>
          <w:sz w:val="40"/>
          <w:szCs w:val="40"/>
          <w:lang w:val="en-GB"/>
        </w:rPr>
        <w:t>'</w:t>
      </w:r>
      <w:r w:rsidRPr="00E07E2D">
        <w:rPr>
          <w:b/>
          <w:sz w:val="40"/>
          <w:szCs w:val="40"/>
          <w:lang w:val="en-GB"/>
        </w:rPr>
        <w:t xml:space="preserve">Roon </w:t>
      </w:r>
      <w:r w:rsidR="00E5038A" w:rsidRPr="00E07E2D">
        <w:rPr>
          <w:b/>
          <w:sz w:val="40"/>
          <w:szCs w:val="40"/>
          <w:lang w:val="en-GB"/>
        </w:rPr>
        <w:t>Ready'</w:t>
      </w:r>
      <w:r w:rsidRPr="00E07E2D">
        <w:rPr>
          <w:b/>
          <w:sz w:val="40"/>
          <w:szCs w:val="40"/>
          <w:lang w:val="en-GB"/>
        </w:rPr>
        <w:t xml:space="preserve"> Certification</w:t>
      </w:r>
    </w:p>
    <w:p w14:paraId="0F011852" w14:textId="77777777" w:rsidR="003D2177" w:rsidRPr="00E07E2D" w:rsidRDefault="003D2177">
      <w:pPr>
        <w:jc w:val="both"/>
        <w:rPr>
          <w:b/>
          <w:lang w:val="en-GB"/>
        </w:rPr>
      </w:pPr>
    </w:p>
    <w:p w14:paraId="380EC959" w14:textId="77777777" w:rsidR="003D2177" w:rsidRPr="00E07E2D" w:rsidRDefault="00000000">
      <w:pPr>
        <w:jc w:val="both"/>
        <w:rPr>
          <w:lang w:val="en-GB"/>
        </w:rPr>
      </w:pPr>
      <w:r w:rsidRPr="00E07E2D">
        <w:rPr>
          <w:noProof/>
          <w:lang w:val="en-GB"/>
        </w:rPr>
        <w:drawing>
          <wp:inline distT="114300" distB="114300" distL="114300" distR="114300" wp14:anchorId="2CC55840" wp14:editId="29D74E6B">
            <wp:extent cx="5943600" cy="36576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4296" r="4296"/>
                    <a:stretch>
                      <a:fillRect/>
                    </a:stretch>
                  </pic:blipFill>
                  <pic:spPr>
                    <a:xfrm>
                      <a:off x="0" y="0"/>
                      <a:ext cx="5943600" cy="3657600"/>
                    </a:xfrm>
                    <a:prstGeom prst="rect">
                      <a:avLst/>
                    </a:prstGeom>
                    <a:ln/>
                  </pic:spPr>
                </pic:pic>
              </a:graphicData>
            </a:graphic>
          </wp:inline>
        </w:drawing>
      </w:r>
    </w:p>
    <w:p w14:paraId="2A4F20B8" w14:textId="77777777" w:rsidR="003D2177" w:rsidRPr="00E07E2D" w:rsidRDefault="003D2177">
      <w:pPr>
        <w:jc w:val="center"/>
        <w:rPr>
          <w:i/>
          <w:sz w:val="28"/>
          <w:szCs w:val="28"/>
          <w:lang w:val="en-GB"/>
        </w:rPr>
      </w:pPr>
    </w:p>
    <w:p w14:paraId="38A6EDF7" w14:textId="38F865CD" w:rsidR="003D2177" w:rsidRPr="00E07E2D" w:rsidRDefault="00000000">
      <w:pPr>
        <w:jc w:val="center"/>
        <w:rPr>
          <w:i/>
          <w:sz w:val="28"/>
          <w:szCs w:val="28"/>
          <w:lang w:val="en-GB"/>
        </w:rPr>
      </w:pPr>
      <w:r w:rsidRPr="00E07E2D">
        <w:rPr>
          <w:i/>
          <w:sz w:val="28"/>
          <w:szCs w:val="28"/>
          <w:lang w:val="en-GB"/>
        </w:rPr>
        <w:t xml:space="preserve">WiiM Pro Receives Coveted </w:t>
      </w:r>
      <w:r w:rsidR="00E5038A" w:rsidRPr="00E07E2D">
        <w:rPr>
          <w:i/>
          <w:sz w:val="28"/>
          <w:szCs w:val="28"/>
          <w:lang w:val="en-GB"/>
        </w:rPr>
        <w:t>"</w:t>
      </w:r>
      <w:r w:rsidRPr="00E07E2D">
        <w:rPr>
          <w:i/>
          <w:sz w:val="28"/>
          <w:szCs w:val="28"/>
          <w:lang w:val="en-GB"/>
        </w:rPr>
        <w:t>Roon Ready</w:t>
      </w:r>
      <w:r w:rsidR="00E5038A" w:rsidRPr="00E07E2D">
        <w:rPr>
          <w:i/>
          <w:sz w:val="28"/>
          <w:szCs w:val="28"/>
          <w:lang w:val="en-GB"/>
        </w:rPr>
        <w:t>"</w:t>
      </w:r>
      <w:r w:rsidRPr="00E07E2D">
        <w:rPr>
          <w:i/>
          <w:sz w:val="28"/>
          <w:szCs w:val="28"/>
          <w:lang w:val="en-GB"/>
        </w:rPr>
        <w:t xml:space="preserve"> Certification, Elevating </w:t>
      </w:r>
      <w:r w:rsidR="00E5038A" w:rsidRPr="00E07E2D">
        <w:rPr>
          <w:i/>
          <w:sz w:val="28"/>
          <w:szCs w:val="28"/>
          <w:lang w:val="en-GB"/>
        </w:rPr>
        <w:t>User's</w:t>
      </w:r>
      <w:r w:rsidRPr="00E07E2D">
        <w:rPr>
          <w:i/>
          <w:sz w:val="28"/>
          <w:szCs w:val="28"/>
          <w:lang w:val="en-GB"/>
        </w:rPr>
        <w:t xml:space="preserve"> Audio Streaming Experience</w:t>
      </w:r>
    </w:p>
    <w:p w14:paraId="7703DC44" w14:textId="77777777" w:rsidR="003D2177" w:rsidRPr="00E07E2D" w:rsidRDefault="003D2177">
      <w:pPr>
        <w:jc w:val="both"/>
        <w:rPr>
          <w:lang w:val="en-GB"/>
        </w:rPr>
      </w:pPr>
    </w:p>
    <w:p w14:paraId="6A261E1A" w14:textId="5B1A4CCF" w:rsidR="003D2177" w:rsidRPr="00E07E2D" w:rsidRDefault="00000000">
      <w:pPr>
        <w:jc w:val="both"/>
        <w:rPr>
          <w:lang w:val="en-GB"/>
        </w:rPr>
      </w:pPr>
      <w:r w:rsidRPr="00E07E2D">
        <w:rPr>
          <w:b/>
          <w:lang w:val="en-GB"/>
        </w:rPr>
        <w:t xml:space="preserve">Newark, CA - June 30, 2023 </w:t>
      </w:r>
      <w:r w:rsidRPr="00E07E2D">
        <w:rPr>
          <w:lang w:val="en-GB"/>
        </w:rPr>
        <w:t xml:space="preserve">- Linkplay Technology Inc., the global technology company offering premium smart home experiences through simple and affordable connected AI products, is proud to announce that the WiiM Pro has received the Roon Ready certification from Roon Labs. The </w:t>
      </w:r>
      <w:hyperlink r:id="rId7">
        <w:r w:rsidRPr="00E07E2D">
          <w:rPr>
            <w:color w:val="1155CC"/>
            <w:u w:val="single"/>
            <w:lang w:val="en-GB"/>
          </w:rPr>
          <w:t>WiiM Pro</w:t>
        </w:r>
      </w:hyperlink>
      <w:r w:rsidRPr="00E07E2D">
        <w:rPr>
          <w:lang w:val="en-GB"/>
        </w:rPr>
        <w:t xml:space="preserve">, launched by the brand earlier this year, is a versatile, audiophile-grade Hi-Res music streamer that turns any </w:t>
      </w:r>
      <w:r w:rsidR="00E5038A" w:rsidRPr="00E07E2D">
        <w:rPr>
          <w:lang w:val="en-GB"/>
        </w:rPr>
        <w:t>analogue</w:t>
      </w:r>
      <w:r w:rsidRPr="00E07E2D">
        <w:rPr>
          <w:lang w:val="en-GB"/>
        </w:rPr>
        <w:t xml:space="preserve"> audio equipment into a smart, </w:t>
      </w:r>
      <w:r w:rsidR="00E5038A" w:rsidRPr="00E07E2D">
        <w:rPr>
          <w:lang w:val="en-GB"/>
        </w:rPr>
        <w:t>network-connected</w:t>
      </w:r>
      <w:r w:rsidRPr="00E07E2D">
        <w:rPr>
          <w:lang w:val="en-GB"/>
        </w:rPr>
        <w:t xml:space="preserve"> system with Wi-Fi or Ethernet, allowing users to modernize their </w:t>
      </w:r>
      <w:r w:rsidR="00E5038A" w:rsidRPr="00E07E2D">
        <w:rPr>
          <w:lang w:val="en-GB"/>
        </w:rPr>
        <w:t>favourite</w:t>
      </w:r>
      <w:r w:rsidRPr="00E07E2D">
        <w:rPr>
          <w:lang w:val="en-GB"/>
        </w:rPr>
        <w:t xml:space="preserve"> equipment for a fraction of the cost of buying a new setup.</w:t>
      </w:r>
    </w:p>
    <w:p w14:paraId="535DBFF5" w14:textId="77777777" w:rsidR="003D2177" w:rsidRPr="00E07E2D" w:rsidRDefault="003D2177">
      <w:pPr>
        <w:jc w:val="both"/>
        <w:rPr>
          <w:lang w:val="en-GB"/>
        </w:rPr>
      </w:pPr>
    </w:p>
    <w:p w14:paraId="4E9A0527" w14:textId="65A4550E" w:rsidR="003D2177" w:rsidRPr="00E07E2D" w:rsidRDefault="00E5038A">
      <w:pPr>
        <w:jc w:val="both"/>
        <w:rPr>
          <w:lang w:val="en-GB"/>
        </w:rPr>
      </w:pPr>
      <w:r w:rsidRPr="00E07E2D">
        <w:rPr>
          <w:lang w:val="en-GB"/>
        </w:rPr>
        <w:t>"We are thrilled to achieve the Roon Ready certification for the WiiM Pro," said Lifeng Zhao, CEO of Linkplay Technology. "This certification reinforces our commitment to enriching the audio experience for our valued customers. The seamless integration with Roon takes the WiiM Pro to new heights, allowing users to explore and savour their favourite music with unparalleled sound quality."</w:t>
      </w:r>
    </w:p>
    <w:p w14:paraId="05C47945" w14:textId="77777777" w:rsidR="003D2177" w:rsidRPr="00E07E2D" w:rsidRDefault="00000000">
      <w:pPr>
        <w:jc w:val="both"/>
        <w:rPr>
          <w:lang w:val="en-GB"/>
        </w:rPr>
      </w:pPr>
      <w:r w:rsidRPr="00E07E2D">
        <w:rPr>
          <w:lang w:val="en-GB"/>
        </w:rPr>
        <w:lastRenderedPageBreak/>
        <w:t xml:space="preserve">Roon is a rich and engaging way to browse, organize and listen to music. Artist photos, credits, bios, reviews, lyrics, tour dates and composers are located automatically, then interconnected by links to build a surfable digital magazine. Through Roon Ready, the WiiM Pro offers a multi-room, multi-user networked audio platform featuring bit-perfect playback, DSD and PCM upsampling, multichannel support and Signal Path display.  </w:t>
      </w:r>
    </w:p>
    <w:p w14:paraId="5D6D0636" w14:textId="77777777" w:rsidR="003D2177" w:rsidRPr="00E07E2D" w:rsidRDefault="003D2177">
      <w:pPr>
        <w:jc w:val="both"/>
        <w:rPr>
          <w:b/>
          <w:lang w:val="en-GB"/>
        </w:rPr>
      </w:pPr>
    </w:p>
    <w:p w14:paraId="3A941DA9" w14:textId="77777777" w:rsidR="003D2177" w:rsidRPr="00E07E2D" w:rsidRDefault="00000000">
      <w:pPr>
        <w:jc w:val="both"/>
        <w:rPr>
          <w:b/>
          <w:lang w:val="en-GB"/>
        </w:rPr>
      </w:pPr>
      <w:r w:rsidRPr="00E07E2D">
        <w:rPr>
          <w:b/>
          <w:lang w:val="en-GB"/>
        </w:rPr>
        <w:t>What does it mean to be Roon Ready?</w:t>
      </w:r>
    </w:p>
    <w:p w14:paraId="5F42A047" w14:textId="44B16F4D" w:rsidR="003D2177" w:rsidRPr="00E07E2D" w:rsidRDefault="00000000">
      <w:pPr>
        <w:jc w:val="both"/>
        <w:rPr>
          <w:lang w:val="en-GB"/>
        </w:rPr>
      </w:pPr>
      <w:r w:rsidRPr="00E07E2D">
        <w:rPr>
          <w:lang w:val="en-GB"/>
        </w:rPr>
        <w:t xml:space="preserve">WiiM Pro streamers transparently discover and connect to Roon without any configuration and </w:t>
      </w:r>
      <w:r w:rsidR="00E5038A" w:rsidRPr="00E07E2D">
        <w:rPr>
          <w:lang w:val="en-GB"/>
        </w:rPr>
        <w:t xml:space="preserve">deliver </w:t>
      </w:r>
      <w:r w:rsidRPr="00E07E2D">
        <w:rPr>
          <w:lang w:val="en-GB"/>
        </w:rPr>
        <w:t xml:space="preserve">bit-perfect audio from Roon to the streamer. Together, Roon and WiiM deliver </w:t>
      </w:r>
      <w:r w:rsidR="00E5038A" w:rsidRPr="00E07E2D">
        <w:rPr>
          <w:lang w:val="en-GB"/>
        </w:rPr>
        <w:t>networked audio's</w:t>
      </w:r>
      <w:r w:rsidRPr="00E07E2D">
        <w:rPr>
          <w:lang w:val="en-GB"/>
        </w:rPr>
        <w:t xml:space="preserve"> power, flexibility and performance with the easiest setup and highest reliability available. It runs on most Mac, Windows, and Linux PCs or </w:t>
      </w:r>
      <w:r w:rsidR="00E5038A" w:rsidRPr="00E07E2D">
        <w:rPr>
          <w:lang w:val="en-GB"/>
        </w:rPr>
        <w:t>other products, including</w:t>
      </w:r>
      <w:r w:rsidRPr="00E07E2D">
        <w:rPr>
          <w:lang w:val="en-GB"/>
        </w:rPr>
        <w:t xml:space="preserve"> Roon Core. </w:t>
      </w:r>
    </w:p>
    <w:p w14:paraId="1A0BB35D" w14:textId="77777777" w:rsidR="003D2177" w:rsidRPr="00E07E2D" w:rsidRDefault="003D2177">
      <w:pPr>
        <w:jc w:val="both"/>
        <w:rPr>
          <w:b/>
          <w:lang w:val="en-GB"/>
        </w:rPr>
      </w:pPr>
    </w:p>
    <w:p w14:paraId="4DECBC05" w14:textId="77777777" w:rsidR="003D2177" w:rsidRPr="00E07E2D" w:rsidRDefault="00000000">
      <w:pPr>
        <w:jc w:val="both"/>
        <w:rPr>
          <w:b/>
          <w:lang w:val="en-GB"/>
        </w:rPr>
      </w:pPr>
      <w:r w:rsidRPr="00E07E2D">
        <w:rPr>
          <w:b/>
          <w:lang w:val="en-GB"/>
        </w:rPr>
        <w:t>Pricing and Availability</w:t>
      </w:r>
    </w:p>
    <w:p w14:paraId="0DF5DF5D" w14:textId="77777777" w:rsidR="003D2177" w:rsidRPr="00E07E2D" w:rsidRDefault="00000000">
      <w:pPr>
        <w:jc w:val="both"/>
        <w:rPr>
          <w:lang w:val="en-GB"/>
        </w:rPr>
      </w:pPr>
      <w:r w:rsidRPr="00E07E2D">
        <w:rPr>
          <w:lang w:val="en-GB"/>
        </w:rPr>
        <w:t xml:space="preserve">The WiiM Pro is available now with its Roon Ready features for $149 on </w:t>
      </w:r>
      <w:hyperlink r:id="rId8">
        <w:r w:rsidRPr="00E07E2D">
          <w:rPr>
            <w:color w:val="1155CC"/>
            <w:u w:val="single"/>
            <w:lang w:val="en-GB"/>
          </w:rPr>
          <w:t>Amazon</w:t>
        </w:r>
      </w:hyperlink>
      <w:r w:rsidRPr="00E07E2D">
        <w:rPr>
          <w:lang w:val="en-GB"/>
        </w:rPr>
        <w:t xml:space="preserve">. Existing WiiM Pro users will receive an over-the-air update notification to enable Roon Ready on their devices. For more information about the WiiM Pro or other WiiM products, please visit </w:t>
      </w:r>
      <w:hyperlink r:id="rId9">
        <w:r w:rsidRPr="00E07E2D">
          <w:rPr>
            <w:color w:val="1155CC"/>
            <w:u w:val="single"/>
            <w:lang w:val="en-GB"/>
          </w:rPr>
          <w:t xml:space="preserve">www.wiimhome.com. </w:t>
        </w:r>
      </w:hyperlink>
    </w:p>
    <w:p w14:paraId="2C86BA91" w14:textId="77777777" w:rsidR="003D2177" w:rsidRPr="00E07E2D" w:rsidRDefault="003D2177">
      <w:pPr>
        <w:jc w:val="both"/>
        <w:rPr>
          <w:lang w:val="en-GB"/>
        </w:rPr>
      </w:pPr>
    </w:p>
    <w:p w14:paraId="47B026F7" w14:textId="77777777" w:rsidR="003D2177" w:rsidRPr="00E07E2D" w:rsidRDefault="003D2177">
      <w:pPr>
        <w:jc w:val="both"/>
        <w:rPr>
          <w:lang w:val="en-GB"/>
        </w:rPr>
      </w:pPr>
    </w:p>
    <w:p w14:paraId="4BD3A6D9" w14:textId="22AC379D" w:rsidR="003D2177" w:rsidRPr="00E07E2D" w:rsidRDefault="00000000">
      <w:pPr>
        <w:jc w:val="both"/>
        <w:rPr>
          <w:lang w:val="en-GB"/>
        </w:rPr>
      </w:pPr>
      <w:r w:rsidRPr="00E07E2D">
        <w:rPr>
          <w:lang w:val="en-GB"/>
        </w:rPr>
        <w:t xml:space="preserve">Images, specs, and more </w:t>
      </w:r>
      <w:r w:rsidR="00E5038A" w:rsidRPr="00E07E2D">
        <w:rPr>
          <w:lang w:val="en-GB"/>
        </w:rPr>
        <w:t>are</w:t>
      </w:r>
      <w:r w:rsidRPr="00E07E2D">
        <w:rPr>
          <w:lang w:val="en-GB"/>
        </w:rPr>
        <w:t xml:space="preserve"> </w:t>
      </w:r>
      <w:r w:rsidR="00E5038A" w:rsidRPr="00E07E2D">
        <w:rPr>
          <w:lang w:val="en-GB"/>
        </w:rPr>
        <w:t>in</w:t>
      </w:r>
      <w:r w:rsidRPr="00E07E2D">
        <w:rPr>
          <w:lang w:val="en-GB"/>
        </w:rPr>
        <w:t xml:space="preserve"> the press kit </w:t>
      </w:r>
      <w:hyperlink r:id="rId10">
        <w:r w:rsidRPr="00E07E2D">
          <w:rPr>
            <w:color w:val="1155CC"/>
            <w:u w:val="single"/>
            <w:lang w:val="en-GB"/>
          </w:rPr>
          <w:t>here</w:t>
        </w:r>
      </w:hyperlink>
      <w:r w:rsidRPr="00E07E2D">
        <w:rPr>
          <w:lang w:val="en-GB"/>
        </w:rPr>
        <w:t>.</w:t>
      </w:r>
    </w:p>
    <w:p w14:paraId="11B4B9DD" w14:textId="77777777" w:rsidR="003D2177" w:rsidRPr="00E07E2D" w:rsidRDefault="003D2177">
      <w:pPr>
        <w:jc w:val="both"/>
        <w:rPr>
          <w:lang w:val="en-GB"/>
        </w:rPr>
      </w:pPr>
    </w:p>
    <w:p w14:paraId="5D4AFD65" w14:textId="77777777" w:rsidR="003D2177" w:rsidRPr="00E07E2D" w:rsidRDefault="00000000">
      <w:pPr>
        <w:jc w:val="center"/>
        <w:rPr>
          <w:lang w:val="en-GB"/>
        </w:rPr>
      </w:pPr>
      <w:r w:rsidRPr="00E07E2D">
        <w:rPr>
          <w:lang w:val="en-GB"/>
        </w:rPr>
        <w:t>###</w:t>
      </w:r>
    </w:p>
    <w:p w14:paraId="20E7E8AE" w14:textId="43DE54FB" w:rsidR="003D2177" w:rsidRPr="00E07E2D" w:rsidRDefault="00000000">
      <w:pPr>
        <w:spacing w:line="240" w:lineRule="auto"/>
        <w:rPr>
          <w:lang w:val="en-GB"/>
        </w:rPr>
      </w:pPr>
      <w:r w:rsidRPr="00E07E2D">
        <w:rPr>
          <w:b/>
          <w:lang w:val="en-GB"/>
        </w:rPr>
        <w:t>About Roon Labs </w:t>
      </w:r>
      <w:r w:rsidRPr="00E07E2D">
        <w:rPr>
          <w:b/>
          <w:lang w:val="en-GB"/>
        </w:rPr>
        <w:br/>
      </w:r>
      <w:r w:rsidRPr="00E07E2D">
        <w:rPr>
          <w:lang w:val="en-GB"/>
        </w:rPr>
        <w:t xml:space="preserve">Roon transforms the experience of browsing music. Artist photos, credits, bios, reviews, lyrics, tour dates, and composers are located automatically </w:t>
      </w:r>
      <w:r w:rsidR="00E5038A" w:rsidRPr="00E07E2D">
        <w:rPr>
          <w:lang w:val="en-GB"/>
        </w:rPr>
        <w:t xml:space="preserve">and </w:t>
      </w:r>
      <w:r w:rsidRPr="00E07E2D">
        <w:rPr>
          <w:lang w:val="en-GB"/>
        </w:rPr>
        <w:t>then interconnected by links to build a surfable, searchable digital magazine about your entire music collection. </w:t>
      </w:r>
    </w:p>
    <w:p w14:paraId="7BD61EA5" w14:textId="77777777" w:rsidR="003D2177" w:rsidRPr="00E07E2D" w:rsidRDefault="003D2177">
      <w:pPr>
        <w:spacing w:line="240" w:lineRule="auto"/>
        <w:rPr>
          <w:lang w:val="en-GB"/>
        </w:rPr>
      </w:pPr>
    </w:p>
    <w:p w14:paraId="60628C10" w14:textId="436EFDF2" w:rsidR="003D2177" w:rsidRPr="00E07E2D" w:rsidRDefault="00000000">
      <w:pPr>
        <w:spacing w:line="240" w:lineRule="auto"/>
        <w:rPr>
          <w:lang w:val="en-GB"/>
        </w:rPr>
      </w:pPr>
      <w:r w:rsidRPr="00E07E2D">
        <w:rPr>
          <w:lang w:val="en-GB"/>
        </w:rPr>
        <w:t xml:space="preserve">Roon also links </w:t>
      </w:r>
      <w:proofErr w:type="gramStart"/>
      <w:r w:rsidRPr="00E07E2D">
        <w:rPr>
          <w:lang w:val="en-GB"/>
        </w:rPr>
        <w:t>all of</w:t>
      </w:r>
      <w:proofErr w:type="gramEnd"/>
      <w:r w:rsidRPr="00E07E2D">
        <w:rPr>
          <w:lang w:val="en-GB"/>
        </w:rPr>
        <w:t xml:space="preserve"> your personal files with the millions of tracks available on TIDAL and Qobuz, so you can start with the music you know </w:t>
      </w:r>
      <w:r w:rsidR="00E5038A" w:rsidRPr="00E07E2D">
        <w:rPr>
          <w:lang w:val="en-GB"/>
        </w:rPr>
        <w:t xml:space="preserve">and </w:t>
      </w:r>
      <w:r w:rsidRPr="00E07E2D">
        <w:rPr>
          <w:lang w:val="en-GB"/>
        </w:rPr>
        <w:t>then explore and discover new music from the world beyond your collection. Roon runs on most Mac, Windows, and Linux PCs as a server, with an Android or iOS smartphone/tablet used as a control point. </w:t>
      </w:r>
    </w:p>
    <w:p w14:paraId="3FA41FD9" w14:textId="77777777" w:rsidR="003D2177" w:rsidRPr="00E07E2D" w:rsidRDefault="003D2177">
      <w:pPr>
        <w:jc w:val="both"/>
        <w:rPr>
          <w:b/>
          <w:lang w:val="en-GB"/>
        </w:rPr>
      </w:pPr>
    </w:p>
    <w:p w14:paraId="1666A01A" w14:textId="77777777" w:rsidR="003D2177" w:rsidRPr="00E07E2D" w:rsidRDefault="00000000">
      <w:pPr>
        <w:jc w:val="both"/>
        <w:rPr>
          <w:lang w:val="en-GB"/>
        </w:rPr>
      </w:pPr>
      <w:r w:rsidRPr="00E07E2D">
        <w:rPr>
          <w:b/>
          <w:lang w:val="en-GB"/>
        </w:rPr>
        <w:t>About Linkplay Technology</w:t>
      </w:r>
      <w:r w:rsidRPr="00E07E2D">
        <w:rPr>
          <w:lang w:val="en-GB"/>
        </w:rPr>
        <w:t xml:space="preserve"> </w:t>
      </w:r>
    </w:p>
    <w:p w14:paraId="7A18B7DE" w14:textId="4E2C1BBF" w:rsidR="003D2177" w:rsidRPr="00E07E2D" w:rsidRDefault="00000000">
      <w:pPr>
        <w:jc w:val="both"/>
        <w:rPr>
          <w:lang w:val="en-GB"/>
        </w:rPr>
      </w:pPr>
      <w:r w:rsidRPr="00E07E2D">
        <w:rPr>
          <w:lang w:val="en-GB"/>
        </w:rPr>
        <w:t xml:space="preserve">Linkplay Technology was established </w:t>
      </w:r>
      <w:r w:rsidR="00E5038A" w:rsidRPr="00E07E2D">
        <w:rPr>
          <w:lang w:val="en-GB"/>
        </w:rPr>
        <w:t xml:space="preserve">in 2014 </w:t>
      </w:r>
      <w:r w:rsidRPr="00E07E2D">
        <w:rPr>
          <w:lang w:val="en-GB"/>
        </w:rPr>
        <w:t xml:space="preserve">by a core team of </w:t>
      </w:r>
      <w:r w:rsidR="00E5038A" w:rsidRPr="00E07E2D">
        <w:rPr>
          <w:lang w:val="en-GB"/>
        </w:rPr>
        <w:t>high-calibre</w:t>
      </w:r>
      <w:r w:rsidRPr="00E07E2D">
        <w:rPr>
          <w:lang w:val="en-GB"/>
        </w:rPr>
        <w:t xml:space="preserve"> technology entrepreneurs from Google, Broadcom, InterVideo </w:t>
      </w:r>
      <w:r w:rsidR="00E5038A" w:rsidRPr="00E07E2D">
        <w:rPr>
          <w:lang w:val="en-GB"/>
        </w:rPr>
        <w:t>and</w:t>
      </w:r>
      <w:r w:rsidRPr="00E07E2D">
        <w:rPr>
          <w:lang w:val="en-GB"/>
        </w:rPr>
        <w:t xml:space="preserve"> Harman. They developed cutting-edge wireless technology, software, hardware and more for a variety of voice and smart product </w:t>
      </w:r>
      <w:r w:rsidR="00E5038A" w:rsidRPr="00E07E2D">
        <w:rPr>
          <w:lang w:val="en-GB"/>
        </w:rPr>
        <w:t xml:space="preserve">global </w:t>
      </w:r>
      <w:r w:rsidRPr="00E07E2D">
        <w:rPr>
          <w:lang w:val="en-GB"/>
        </w:rPr>
        <w:t xml:space="preserve">brands in various markets, </w:t>
      </w:r>
      <w:r w:rsidR="00E5038A" w:rsidRPr="00E07E2D">
        <w:rPr>
          <w:lang w:val="en-GB"/>
        </w:rPr>
        <w:t>powering</w:t>
      </w:r>
      <w:r w:rsidRPr="00E07E2D">
        <w:rPr>
          <w:lang w:val="en-GB"/>
        </w:rPr>
        <w:t xml:space="preserve"> over 10</w:t>
      </w:r>
      <w:r w:rsidR="00E5038A" w:rsidRPr="00E07E2D">
        <w:rPr>
          <w:lang w:val="en-GB"/>
        </w:rPr>
        <w:t xml:space="preserve"> million</w:t>
      </w:r>
      <w:r w:rsidRPr="00E07E2D">
        <w:rPr>
          <w:lang w:val="en-GB"/>
        </w:rPr>
        <w:t xml:space="preserve"> smart audio and smart home products.</w:t>
      </w:r>
    </w:p>
    <w:p w14:paraId="2152C938" w14:textId="77777777" w:rsidR="003D2177" w:rsidRPr="00E07E2D" w:rsidRDefault="003D2177">
      <w:pPr>
        <w:jc w:val="both"/>
        <w:rPr>
          <w:lang w:val="en-GB"/>
        </w:rPr>
      </w:pPr>
    </w:p>
    <w:p w14:paraId="7FFE2FB3" w14:textId="77777777" w:rsidR="003D2177" w:rsidRPr="00E07E2D" w:rsidRDefault="00000000">
      <w:pPr>
        <w:jc w:val="both"/>
        <w:rPr>
          <w:b/>
          <w:lang w:val="en-GB"/>
        </w:rPr>
      </w:pPr>
      <w:r w:rsidRPr="00E07E2D">
        <w:rPr>
          <w:b/>
          <w:lang w:val="en-GB"/>
        </w:rPr>
        <w:t>Media Contact</w:t>
      </w:r>
    </w:p>
    <w:p w14:paraId="5578D55F" w14:textId="77777777" w:rsidR="003D2177" w:rsidRPr="00E07E2D" w:rsidRDefault="00000000">
      <w:pPr>
        <w:jc w:val="both"/>
        <w:rPr>
          <w:lang w:val="en-GB"/>
        </w:rPr>
      </w:pPr>
      <w:r w:rsidRPr="00E07E2D">
        <w:rPr>
          <w:lang w:val="en-GB"/>
        </w:rPr>
        <w:t>Max Borges Agency for WiiM</w:t>
      </w:r>
    </w:p>
    <w:p w14:paraId="179E745B" w14:textId="77777777" w:rsidR="003D2177" w:rsidRPr="00E07E2D" w:rsidRDefault="00000000">
      <w:pPr>
        <w:jc w:val="both"/>
        <w:rPr>
          <w:lang w:val="en-GB"/>
        </w:rPr>
      </w:pPr>
      <w:hyperlink r:id="rId11">
        <w:r w:rsidRPr="00E07E2D">
          <w:rPr>
            <w:color w:val="1155CC"/>
            <w:u w:val="single"/>
            <w:lang w:val="en-GB"/>
          </w:rPr>
          <w:t>wiim@maxborgesagency.com</w:t>
        </w:r>
      </w:hyperlink>
      <w:r w:rsidRPr="00E07E2D">
        <w:rPr>
          <w:lang w:val="en-GB"/>
        </w:rPr>
        <w:t xml:space="preserve"> </w:t>
      </w:r>
    </w:p>
    <w:p w14:paraId="34E28E8B" w14:textId="77777777" w:rsidR="003D2177" w:rsidRPr="00E07E2D" w:rsidRDefault="003D2177">
      <w:pPr>
        <w:jc w:val="both"/>
        <w:rPr>
          <w:lang w:val="en-GB"/>
        </w:rPr>
      </w:pPr>
    </w:p>
    <w:p w14:paraId="728328E9" w14:textId="77777777" w:rsidR="003D2177" w:rsidRPr="00E07E2D" w:rsidRDefault="003D2177">
      <w:pPr>
        <w:jc w:val="both"/>
        <w:rPr>
          <w:lang w:val="en-GB"/>
        </w:rPr>
      </w:pPr>
    </w:p>
    <w:sectPr w:rsidR="003D2177" w:rsidRPr="00E07E2D">
      <w:headerReference w:type="default" r:id="rId12"/>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92D6" w14:textId="77777777" w:rsidR="001220DA" w:rsidRDefault="001220DA">
      <w:pPr>
        <w:spacing w:line="240" w:lineRule="auto"/>
      </w:pPr>
      <w:r>
        <w:separator/>
      </w:r>
    </w:p>
  </w:endnote>
  <w:endnote w:type="continuationSeparator" w:id="0">
    <w:p w14:paraId="51DADC32" w14:textId="77777777" w:rsidR="001220DA" w:rsidRDefault="00122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B3C0" w14:textId="77777777" w:rsidR="001220DA" w:rsidRDefault="001220DA">
      <w:pPr>
        <w:spacing w:line="240" w:lineRule="auto"/>
      </w:pPr>
      <w:r>
        <w:separator/>
      </w:r>
    </w:p>
  </w:footnote>
  <w:footnote w:type="continuationSeparator" w:id="0">
    <w:p w14:paraId="1C0F8FBC" w14:textId="77777777" w:rsidR="001220DA" w:rsidRDefault="00122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F3AA" w14:textId="77777777" w:rsidR="003D2177" w:rsidRDefault="00000000">
    <w:pPr>
      <w:rPr>
        <w:b/>
      </w:rPr>
    </w:pPr>
    <w:r>
      <w:rPr>
        <w:b/>
        <w:noProof/>
      </w:rPr>
      <w:drawing>
        <wp:inline distT="114300" distB="114300" distL="114300" distR="114300" wp14:anchorId="77321BFB" wp14:editId="586860C5">
          <wp:extent cx="1309688" cy="4281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428167"/>
                  </a:xfrm>
                  <a:prstGeom prst="rect">
                    <a:avLst/>
                  </a:prstGeom>
                  <a:ln/>
                </pic:spPr>
              </pic:pic>
            </a:graphicData>
          </a:graphic>
        </wp:inline>
      </w:drawing>
    </w:r>
    <w:r>
      <w:rPr>
        <w:b/>
      </w:rPr>
      <w:t xml:space="preserve">                                                                                            </w:t>
    </w:r>
    <w:r>
      <w:rPr>
        <w:b/>
        <w:noProof/>
      </w:rPr>
      <w:drawing>
        <wp:inline distT="114300" distB="114300" distL="114300" distR="114300" wp14:anchorId="375557AF" wp14:editId="6011A08D">
          <wp:extent cx="947738" cy="52082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47738" cy="5208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77"/>
    <w:rsid w:val="001220DA"/>
    <w:rsid w:val="001C5544"/>
    <w:rsid w:val="003D2177"/>
    <w:rsid w:val="005A78BB"/>
    <w:rsid w:val="00B15C3D"/>
    <w:rsid w:val="00E07E2D"/>
    <w:rsid w:val="00E5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E3A54"/>
  <w15:docId w15:val="{84C161CA-72FA-8D48-A787-A152F57B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03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dp/B0BJDY6D1W?maas=maas_adg_2697F71A7C64C9695D7741865B72CB27_afap_abs&amp;ref_=aa_maas&amp;tag=ma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imhome.com/WiiMPro/Overview"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iim@maxborgesagency.com" TargetMode="External"/><Relationship Id="rId5" Type="http://schemas.openxmlformats.org/officeDocument/2006/relationships/endnotes" Target="endnotes.xml"/><Relationship Id="rId10" Type="http://schemas.openxmlformats.org/officeDocument/2006/relationships/hyperlink" Target="https://www.dropbox.com/sh/w8swystlhqvarml/AAAnzjfqGQR81hUHKjRr5q4Na?dl=0" TargetMode="External"/><Relationship Id="rId4" Type="http://schemas.openxmlformats.org/officeDocument/2006/relationships/footnotes" Target="footnotes.xml"/><Relationship Id="rId9" Type="http://schemas.openxmlformats.org/officeDocument/2006/relationships/hyperlink" Target="http://www.wiimho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A3D8D4-8D5A-6B49-AFDC-D08F25D87ED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Murdo Mathewson</cp:lastModifiedBy>
  <cp:revision>5</cp:revision>
  <dcterms:created xsi:type="dcterms:W3CDTF">2023-07-05T09:58:00Z</dcterms:created>
  <dcterms:modified xsi:type="dcterms:W3CDTF">2023-07-07T08:23:00Z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documentId_9641</vt:lpwstr>
  </property>
  <property fmtid="{D5CDD505-2E9C-101B-9397-08002B2CF9AE}" pid="3" name="grammarly_documentContext">
    <vt:lpwstr>{"goals":[],"domain":"general","emotions":[],"dialect":"british"}</vt:lpwstr>
  </property>
</Properties>
</file>