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B544" w14:textId="424A9B3E" w:rsidR="00E21D0B" w:rsidRPr="000F7984" w:rsidRDefault="00AA36F7">
      <w:pPr>
        <w:pStyle w:val="Heading3"/>
        <w:rPr>
          <w:rFonts w:ascii="Helvetica Neue" w:hAnsi="Helvetica Neue"/>
          <w:color w:val="000000"/>
          <w:sz w:val="16"/>
          <w:szCs w:val="16"/>
          <w:lang w:val="en-GB"/>
        </w:rPr>
      </w:pPr>
      <w:r w:rsidRPr="000F7984">
        <w:rPr>
          <w:rFonts w:ascii="Helvetica Neue" w:hAnsi="Helvetica Neue"/>
          <w:color w:val="000000"/>
          <w:sz w:val="16"/>
          <w:szCs w:val="16"/>
          <w:lang w:val="en-GB"/>
        </w:rPr>
        <w:t>FOR IMMEDIATE RELEASE</w:t>
      </w:r>
    </w:p>
    <w:p w14:paraId="7578996A" w14:textId="77777777" w:rsidR="00E21D0B" w:rsidRPr="000F7984" w:rsidRDefault="00E21D0B">
      <w:pPr>
        <w:rPr>
          <w:rFonts w:ascii="Helvetica Neue" w:hAnsi="Helvetica Neue"/>
          <w:lang w:val="en-GB"/>
        </w:rPr>
      </w:pPr>
    </w:p>
    <w:p w14:paraId="2EA25BB0" w14:textId="77777777" w:rsidR="00E21D0B" w:rsidRPr="000F7984" w:rsidRDefault="00E21D0B">
      <w:pPr>
        <w:jc w:val="center"/>
        <w:rPr>
          <w:rFonts w:ascii="Helvetica Neue" w:eastAsia="Arial" w:hAnsi="Helvetica Neue" w:cs="Arial"/>
          <w:b/>
          <w:sz w:val="28"/>
          <w:szCs w:val="28"/>
          <w:lang w:val="en-GB"/>
        </w:rPr>
      </w:pPr>
    </w:p>
    <w:p w14:paraId="05CA4814" w14:textId="12E6DAD6" w:rsidR="00AD5F61" w:rsidRDefault="006C0380">
      <w:pPr>
        <w:jc w:val="center"/>
        <w:rPr>
          <w:rFonts w:ascii="Helvetica Neue" w:eastAsia="Helvetica Neue" w:hAnsi="Helvetica Neue" w:cs="Helvetica Neue"/>
          <w:b/>
          <w:sz w:val="48"/>
          <w:szCs w:val="48"/>
          <w:lang w:val="en-GB"/>
        </w:rPr>
      </w:pPr>
      <w:r>
        <w:rPr>
          <w:rFonts w:ascii="Helvetica Neue" w:eastAsia="Helvetica Neue" w:hAnsi="Helvetica Neue" w:cs="Helvetica Neue"/>
          <w:b/>
          <w:sz w:val="48"/>
          <w:szCs w:val="48"/>
          <w:lang w:val="en-GB"/>
        </w:rPr>
        <w:t xml:space="preserve">Klipsch </w:t>
      </w:r>
      <w:r w:rsidR="00AD5F61">
        <w:rPr>
          <w:rFonts w:ascii="Helvetica Neue" w:eastAsia="Helvetica Neue" w:hAnsi="Helvetica Neue" w:cs="Helvetica Neue"/>
          <w:b/>
          <w:sz w:val="48"/>
          <w:szCs w:val="48"/>
          <w:lang w:val="en-GB"/>
        </w:rPr>
        <w:t>Music</w:t>
      </w:r>
      <w:r w:rsidR="00183F39" w:rsidRPr="000F7984">
        <w:rPr>
          <w:rFonts w:ascii="Helvetica Neue" w:eastAsia="Helvetica Neue" w:hAnsi="Helvetica Neue" w:cs="Helvetica Neue"/>
          <w:b/>
          <w:sz w:val="48"/>
          <w:szCs w:val="48"/>
          <w:lang w:val="en-GB"/>
        </w:rPr>
        <w:t xml:space="preserve"> </w:t>
      </w:r>
      <w:r w:rsidR="00AD5F61">
        <w:rPr>
          <w:rFonts w:ascii="Helvetica Neue" w:eastAsia="Helvetica Neue" w:hAnsi="Helvetica Neue" w:cs="Helvetica Neue"/>
          <w:b/>
          <w:sz w:val="48"/>
          <w:szCs w:val="48"/>
          <w:lang w:val="en-GB"/>
        </w:rPr>
        <w:t>City Series</w:t>
      </w:r>
      <w:r w:rsidR="00CF291B">
        <w:rPr>
          <w:rFonts w:ascii="Helvetica Neue" w:eastAsia="Helvetica Neue" w:hAnsi="Helvetica Neue" w:cs="Helvetica Neue"/>
          <w:b/>
          <w:sz w:val="48"/>
          <w:szCs w:val="48"/>
          <w:lang w:val="en-GB"/>
        </w:rPr>
        <w:t xml:space="preserve"> puts </w:t>
      </w:r>
      <w:r>
        <w:rPr>
          <w:rFonts w:ascii="Helvetica Neue" w:eastAsia="Helvetica Neue" w:hAnsi="Helvetica Neue" w:cs="Helvetica Neue"/>
          <w:b/>
          <w:sz w:val="48"/>
          <w:szCs w:val="48"/>
          <w:lang w:val="en-GB"/>
        </w:rPr>
        <w:br/>
      </w:r>
      <w:r w:rsidR="00CF291B">
        <w:rPr>
          <w:rFonts w:ascii="Helvetica Neue" w:eastAsia="Helvetica Neue" w:hAnsi="Helvetica Neue" w:cs="Helvetica Neue"/>
          <w:b/>
          <w:sz w:val="48"/>
          <w:szCs w:val="48"/>
          <w:lang w:val="en-GB"/>
        </w:rPr>
        <w:t xml:space="preserve">portable </w:t>
      </w:r>
      <w:r>
        <w:rPr>
          <w:rFonts w:ascii="Helvetica Neue" w:eastAsia="Helvetica Neue" w:hAnsi="Helvetica Neue" w:cs="Helvetica Neue"/>
          <w:b/>
          <w:sz w:val="48"/>
          <w:szCs w:val="48"/>
          <w:lang w:val="en-GB"/>
        </w:rPr>
        <w:t xml:space="preserve">Bluetooth </w:t>
      </w:r>
      <w:r w:rsidR="00CF291B">
        <w:rPr>
          <w:rFonts w:ascii="Helvetica Neue" w:eastAsia="Helvetica Neue" w:hAnsi="Helvetica Neue" w:cs="Helvetica Neue"/>
          <w:b/>
          <w:sz w:val="48"/>
          <w:szCs w:val="48"/>
          <w:lang w:val="en-GB"/>
        </w:rPr>
        <w:t>speakers on the map</w:t>
      </w:r>
      <w:r w:rsidR="00183F39" w:rsidRPr="000F7984">
        <w:rPr>
          <w:rFonts w:ascii="Helvetica Neue" w:eastAsia="Helvetica Neue" w:hAnsi="Helvetica Neue" w:cs="Helvetica Neue"/>
          <w:b/>
          <w:sz w:val="48"/>
          <w:szCs w:val="48"/>
          <w:lang w:val="en-GB"/>
        </w:rPr>
        <w:t xml:space="preserve"> </w:t>
      </w:r>
    </w:p>
    <w:p w14:paraId="2E9D8902" w14:textId="4FB5463A" w:rsidR="00E21D0B" w:rsidRPr="00913294" w:rsidRDefault="00183F39" w:rsidP="00913294">
      <w:pPr>
        <w:jc w:val="center"/>
        <w:rPr>
          <w:rFonts w:ascii="Helvetica Neue" w:eastAsia="Helvetica Neue" w:hAnsi="Helvetica Neue" w:cs="Helvetica Neue"/>
          <w:b/>
          <w:sz w:val="48"/>
          <w:szCs w:val="48"/>
          <w:lang w:val="en-GB"/>
        </w:rPr>
      </w:pPr>
      <w:r w:rsidRPr="000F7984">
        <w:rPr>
          <w:rFonts w:ascii="Helvetica Neue" w:eastAsia="Helvetica Neue" w:hAnsi="Helvetica Neue" w:cs="Helvetica Neue"/>
          <w:b/>
          <w:sz w:val="48"/>
          <w:szCs w:val="48"/>
          <w:lang w:val="en-GB"/>
        </w:rPr>
        <w:br/>
      </w:r>
      <w:r w:rsidR="00AD5F61">
        <w:rPr>
          <w:rFonts w:ascii="Helvetica Neue" w:eastAsia="Helvetica Neue" w:hAnsi="Helvetica Neue" w:cs="Helvetica Neue"/>
          <w:b/>
          <w:noProof/>
          <w:sz w:val="48"/>
          <w:szCs w:val="48"/>
          <w:lang w:val="en-GB"/>
        </w:rPr>
        <w:drawing>
          <wp:inline distT="0" distB="0" distL="0" distR="0" wp14:anchorId="49822C47" wp14:editId="2C499F13">
            <wp:extent cx="5943600" cy="3957955"/>
            <wp:effectExtent l="0" t="0" r="0" b="4445"/>
            <wp:docPr id="1" name="Picture 1" descr="A group of speakers on gr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peakers on grav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7955"/>
                    </a:xfrm>
                    <a:prstGeom prst="rect">
                      <a:avLst/>
                    </a:prstGeom>
                  </pic:spPr>
                </pic:pic>
              </a:graphicData>
            </a:graphic>
          </wp:inline>
        </w:drawing>
      </w:r>
      <w:r w:rsidRPr="000F7984">
        <w:rPr>
          <w:rFonts w:ascii="Helvetica Neue" w:eastAsia="Helvetica Neue" w:hAnsi="Helvetica Neue" w:cs="Helvetica Neue"/>
          <w:b/>
          <w:sz w:val="48"/>
          <w:szCs w:val="48"/>
          <w:lang w:val="en-GB"/>
        </w:rPr>
        <w:br/>
      </w:r>
    </w:p>
    <w:p w14:paraId="0061BE6A" w14:textId="3FD0C58B" w:rsidR="00E1411D" w:rsidRDefault="00564263" w:rsidP="00E1411D">
      <w:pPr>
        <w:spacing w:line="360" w:lineRule="auto"/>
        <w:rPr>
          <w:rFonts w:ascii="Helvetica Neue" w:eastAsia="Arial" w:hAnsi="Helvetica Neue" w:cs="Arial"/>
          <w:bCs/>
          <w:color w:val="000000"/>
          <w:sz w:val="20"/>
          <w:szCs w:val="20"/>
          <w:lang w:val="en-GB"/>
        </w:rPr>
      </w:pPr>
      <w:r w:rsidRPr="00922275">
        <w:rPr>
          <w:rFonts w:ascii="Helvetica Neue" w:eastAsia="Arial" w:hAnsi="Helvetica Neue" w:cs="Arial"/>
          <w:b/>
          <w:color w:val="000000"/>
          <w:sz w:val="20"/>
          <w:szCs w:val="20"/>
          <w:lang w:val="en-GB"/>
        </w:rPr>
        <w:t>Didcot, Oxfordshire (</w:t>
      </w:r>
      <w:r w:rsidR="00CF291B">
        <w:rPr>
          <w:rFonts w:ascii="Helvetica Neue" w:eastAsia="Arial" w:hAnsi="Helvetica Neue" w:cs="Arial"/>
          <w:b/>
          <w:color w:val="000000"/>
          <w:sz w:val="20"/>
          <w:szCs w:val="20"/>
          <w:lang w:val="en-GB"/>
        </w:rPr>
        <w:t>29 Nov</w:t>
      </w:r>
      <w:r w:rsidR="00BF65B8">
        <w:rPr>
          <w:rFonts w:ascii="Helvetica Neue" w:eastAsia="Arial" w:hAnsi="Helvetica Neue" w:cs="Arial"/>
          <w:b/>
          <w:color w:val="000000"/>
          <w:sz w:val="20"/>
          <w:szCs w:val="20"/>
          <w:lang w:val="en-GB"/>
        </w:rPr>
        <w:t>ember</w:t>
      </w:r>
      <w:r w:rsidR="00AA36F7" w:rsidRPr="00922275">
        <w:rPr>
          <w:rFonts w:ascii="Helvetica Neue" w:eastAsia="Arial" w:hAnsi="Helvetica Neue" w:cs="Arial"/>
          <w:b/>
          <w:sz w:val="20"/>
          <w:szCs w:val="20"/>
          <w:lang w:val="en-GB"/>
        </w:rPr>
        <w:t xml:space="preserve"> </w:t>
      </w:r>
      <w:r w:rsidR="007C2D0A">
        <w:rPr>
          <w:rFonts w:ascii="Helvetica Neue" w:eastAsia="Arial" w:hAnsi="Helvetica Neue" w:cs="Arial"/>
          <w:b/>
          <w:sz w:val="20"/>
          <w:szCs w:val="20"/>
          <w:lang w:val="en-GB"/>
        </w:rPr>
        <w:t>20</w:t>
      </w:r>
      <w:r w:rsidRPr="00922275">
        <w:rPr>
          <w:rFonts w:ascii="Helvetica Neue" w:eastAsia="Arial" w:hAnsi="Helvetica Neue" w:cs="Arial"/>
          <w:b/>
          <w:color w:val="000000"/>
          <w:sz w:val="20"/>
          <w:szCs w:val="20"/>
          <w:lang w:val="en-GB"/>
        </w:rPr>
        <w:t>23)</w:t>
      </w:r>
      <w:r w:rsidR="00AA36F7" w:rsidRPr="000F7984">
        <w:rPr>
          <w:rFonts w:ascii="Helvetica Neue" w:eastAsia="Arial" w:hAnsi="Helvetica Neue" w:cs="Arial"/>
          <w:bCs/>
          <w:color w:val="000000"/>
          <w:sz w:val="20"/>
          <w:szCs w:val="20"/>
          <w:lang w:val="en-GB"/>
        </w:rPr>
        <w:t xml:space="preserve"> – Henley Audio </w:t>
      </w:r>
      <w:r w:rsidR="00BF65B8">
        <w:rPr>
          <w:rFonts w:ascii="Helvetica Neue" w:eastAsia="Arial" w:hAnsi="Helvetica Neue" w:cs="Arial"/>
          <w:bCs/>
          <w:color w:val="000000"/>
          <w:sz w:val="20"/>
          <w:szCs w:val="20"/>
          <w:lang w:val="en-GB"/>
        </w:rPr>
        <w:t xml:space="preserve">proudly </w:t>
      </w:r>
      <w:r w:rsidR="000C2B03" w:rsidRPr="000F7984">
        <w:rPr>
          <w:rFonts w:ascii="Helvetica Neue" w:eastAsia="Arial" w:hAnsi="Helvetica Neue" w:cs="Arial"/>
          <w:bCs/>
          <w:color w:val="000000"/>
          <w:sz w:val="20"/>
          <w:szCs w:val="20"/>
          <w:lang w:val="en-GB"/>
        </w:rPr>
        <w:t>announces</w:t>
      </w:r>
      <w:r w:rsidR="00AA36F7" w:rsidRPr="000F7984">
        <w:rPr>
          <w:rFonts w:ascii="Helvetica Neue" w:eastAsia="Arial" w:hAnsi="Helvetica Neue" w:cs="Arial"/>
          <w:bCs/>
          <w:color w:val="000000"/>
          <w:sz w:val="20"/>
          <w:szCs w:val="20"/>
          <w:lang w:val="en-GB"/>
        </w:rPr>
        <w:t xml:space="preserve"> the UK launch of the</w:t>
      </w:r>
      <w:r w:rsidR="000C2B03" w:rsidRPr="000F7984">
        <w:rPr>
          <w:rFonts w:ascii="Helvetica Neue" w:eastAsia="Arial" w:hAnsi="Helvetica Neue" w:cs="Arial"/>
          <w:bCs/>
          <w:color w:val="000000"/>
          <w:sz w:val="20"/>
          <w:szCs w:val="20"/>
          <w:lang w:val="en-GB"/>
        </w:rPr>
        <w:t xml:space="preserve"> </w:t>
      </w:r>
      <w:r w:rsidR="00E1411D">
        <w:rPr>
          <w:rFonts w:ascii="Helvetica Neue" w:eastAsia="Arial" w:hAnsi="Helvetica Neue" w:cs="Arial"/>
          <w:bCs/>
          <w:color w:val="000000"/>
          <w:sz w:val="20"/>
          <w:szCs w:val="20"/>
          <w:lang w:val="en-GB"/>
        </w:rPr>
        <w:t>Klipsch Music City Series</w:t>
      </w:r>
      <w:r w:rsidR="00BF65B8">
        <w:rPr>
          <w:rFonts w:ascii="Helvetica Neue" w:eastAsia="Arial" w:hAnsi="Helvetica Neue" w:cs="Arial"/>
          <w:bCs/>
          <w:color w:val="000000"/>
          <w:sz w:val="20"/>
          <w:szCs w:val="20"/>
          <w:lang w:val="en-GB"/>
        </w:rPr>
        <w:t>. C</w:t>
      </w:r>
      <w:r w:rsidR="00E1411D">
        <w:rPr>
          <w:rFonts w:ascii="Helvetica Neue" w:eastAsia="Arial" w:hAnsi="Helvetica Neue" w:cs="Arial"/>
          <w:bCs/>
          <w:color w:val="000000"/>
          <w:sz w:val="20"/>
          <w:szCs w:val="20"/>
          <w:lang w:val="en-GB"/>
        </w:rPr>
        <w:t xml:space="preserve">omprising the </w:t>
      </w:r>
      <w:r w:rsidR="00BF65B8">
        <w:rPr>
          <w:rFonts w:ascii="Helvetica Neue" w:eastAsia="Arial" w:hAnsi="Helvetica Neue" w:cs="Arial"/>
          <w:bCs/>
          <w:color w:val="000000"/>
          <w:sz w:val="20"/>
          <w:szCs w:val="20"/>
          <w:lang w:val="en-GB"/>
        </w:rPr>
        <w:t xml:space="preserve">Klipsch </w:t>
      </w:r>
      <w:r w:rsidR="00E1411D" w:rsidRPr="00E1411D">
        <w:rPr>
          <w:rFonts w:ascii="Helvetica Neue" w:eastAsia="Arial" w:hAnsi="Helvetica Neue" w:cs="Arial"/>
          <w:bCs/>
          <w:color w:val="000000"/>
          <w:sz w:val="20"/>
          <w:szCs w:val="20"/>
          <w:lang w:val="en-GB"/>
        </w:rPr>
        <w:t xml:space="preserve">Austin, </w:t>
      </w:r>
      <w:r w:rsidR="00BF65B8">
        <w:rPr>
          <w:rFonts w:ascii="Helvetica Neue" w:eastAsia="Arial" w:hAnsi="Helvetica Neue" w:cs="Arial"/>
          <w:bCs/>
          <w:color w:val="000000"/>
          <w:sz w:val="20"/>
          <w:szCs w:val="20"/>
          <w:lang w:val="en-GB"/>
        </w:rPr>
        <w:t xml:space="preserve">Klipsch </w:t>
      </w:r>
      <w:r w:rsidR="00E1411D" w:rsidRPr="00E1411D">
        <w:rPr>
          <w:rFonts w:ascii="Helvetica Neue" w:eastAsia="Arial" w:hAnsi="Helvetica Neue" w:cs="Arial"/>
          <w:bCs/>
          <w:color w:val="000000"/>
          <w:sz w:val="20"/>
          <w:szCs w:val="20"/>
          <w:lang w:val="en-GB"/>
        </w:rPr>
        <w:t>Nashville and the Klipsch Detroit</w:t>
      </w:r>
      <w:r w:rsidR="00BF65B8">
        <w:rPr>
          <w:rFonts w:ascii="Helvetica Neue" w:eastAsia="Arial" w:hAnsi="Helvetica Neue" w:cs="Arial"/>
          <w:bCs/>
          <w:color w:val="000000"/>
          <w:sz w:val="20"/>
          <w:szCs w:val="20"/>
          <w:lang w:val="en-GB"/>
        </w:rPr>
        <w:t xml:space="preserve">, the US </w:t>
      </w:r>
      <w:r w:rsidR="00035A27">
        <w:rPr>
          <w:rFonts w:ascii="Helvetica Neue" w:eastAsia="Arial" w:hAnsi="Helvetica Neue" w:cs="Arial"/>
          <w:bCs/>
          <w:color w:val="000000"/>
          <w:sz w:val="20"/>
          <w:szCs w:val="20"/>
          <w:lang w:val="en-GB"/>
        </w:rPr>
        <w:t>maker's</w:t>
      </w:r>
      <w:r w:rsidR="00BF65B8">
        <w:rPr>
          <w:rFonts w:ascii="Helvetica Neue" w:eastAsia="Arial" w:hAnsi="Helvetica Neue" w:cs="Arial"/>
          <w:bCs/>
          <w:color w:val="000000"/>
          <w:sz w:val="20"/>
          <w:szCs w:val="20"/>
          <w:lang w:val="en-GB"/>
        </w:rPr>
        <w:t xml:space="preserve"> new fleet </w:t>
      </w:r>
      <w:r w:rsidR="00714589">
        <w:rPr>
          <w:rFonts w:ascii="Helvetica Neue" w:eastAsia="Arial" w:hAnsi="Helvetica Neue" w:cs="Arial"/>
          <w:bCs/>
          <w:color w:val="000000"/>
          <w:sz w:val="20"/>
          <w:szCs w:val="20"/>
          <w:lang w:val="en-GB"/>
        </w:rPr>
        <w:t xml:space="preserve">of </w:t>
      </w:r>
      <w:r w:rsidR="00E1411D" w:rsidRPr="00E1411D">
        <w:rPr>
          <w:rFonts w:ascii="Helvetica Neue" w:eastAsia="Arial" w:hAnsi="Helvetica Neue" w:cs="Arial"/>
          <w:bCs/>
          <w:color w:val="000000"/>
          <w:sz w:val="20"/>
          <w:szCs w:val="20"/>
          <w:lang w:val="en-GB"/>
        </w:rPr>
        <w:t xml:space="preserve">portable Bluetooth speakers </w:t>
      </w:r>
      <w:r w:rsidR="00E1411D">
        <w:rPr>
          <w:rFonts w:ascii="Helvetica Neue" w:eastAsia="Arial" w:hAnsi="Helvetica Neue" w:cs="Arial"/>
          <w:bCs/>
          <w:color w:val="000000"/>
          <w:sz w:val="20"/>
          <w:szCs w:val="20"/>
          <w:lang w:val="en-GB"/>
        </w:rPr>
        <w:t>has</w:t>
      </w:r>
      <w:r w:rsidR="00E1411D" w:rsidRPr="00E1411D">
        <w:rPr>
          <w:rFonts w:ascii="Helvetica Neue" w:eastAsia="Arial" w:hAnsi="Helvetica Neue" w:cs="Arial"/>
          <w:bCs/>
          <w:color w:val="000000"/>
          <w:sz w:val="20"/>
          <w:szCs w:val="20"/>
          <w:lang w:val="en-GB"/>
        </w:rPr>
        <w:t xml:space="preserve"> </w:t>
      </w:r>
      <w:r w:rsidR="00D52754">
        <w:rPr>
          <w:rFonts w:ascii="Helvetica Neue" w:eastAsia="Arial" w:hAnsi="Helvetica Neue" w:cs="Arial"/>
          <w:bCs/>
          <w:color w:val="000000"/>
          <w:sz w:val="20"/>
          <w:szCs w:val="20"/>
          <w:lang w:val="en-GB"/>
        </w:rPr>
        <w:t xml:space="preserve">been </w:t>
      </w:r>
      <w:r w:rsidR="00E1411D" w:rsidRPr="00E1411D">
        <w:rPr>
          <w:rFonts w:ascii="Helvetica Neue" w:eastAsia="Arial" w:hAnsi="Helvetica Neue" w:cs="Arial"/>
          <w:bCs/>
          <w:color w:val="000000"/>
          <w:sz w:val="20"/>
          <w:szCs w:val="20"/>
          <w:lang w:val="en-GB"/>
        </w:rPr>
        <w:t>inspired by the legendary artists and musical genres of iconic American music cities</w:t>
      </w:r>
      <w:r w:rsidR="00BF65B8">
        <w:rPr>
          <w:rFonts w:ascii="Helvetica Neue" w:eastAsia="Arial" w:hAnsi="Helvetica Neue" w:cs="Arial"/>
          <w:bCs/>
          <w:color w:val="000000"/>
          <w:sz w:val="20"/>
          <w:szCs w:val="20"/>
          <w:lang w:val="en-GB"/>
        </w:rPr>
        <w:t>. T</w:t>
      </w:r>
      <w:r w:rsidR="00CF291B">
        <w:rPr>
          <w:rFonts w:ascii="Helvetica Neue" w:eastAsia="Arial" w:hAnsi="Helvetica Neue" w:cs="Arial"/>
          <w:bCs/>
          <w:color w:val="000000"/>
          <w:sz w:val="20"/>
          <w:szCs w:val="20"/>
          <w:lang w:val="en-GB"/>
        </w:rPr>
        <w:t>he first model to land in the UK is the Klipsch Nashville</w:t>
      </w:r>
      <w:r w:rsidR="00E1411D" w:rsidRPr="00E1411D">
        <w:rPr>
          <w:rFonts w:ascii="Helvetica Neue" w:eastAsia="Arial" w:hAnsi="Helvetica Neue" w:cs="Arial"/>
          <w:bCs/>
          <w:color w:val="000000"/>
          <w:sz w:val="20"/>
          <w:szCs w:val="20"/>
          <w:lang w:val="en-GB"/>
        </w:rPr>
        <w:t>.</w:t>
      </w:r>
    </w:p>
    <w:p w14:paraId="6B357586" w14:textId="2E7CBC9B" w:rsidR="00E1411D" w:rsidRDefault="00E1411D" w:rsidP="000C2B03">
      <w:pPr>
        <w:spacing w:line="360" w:lineRule="auto"/>
        <w:rPr>
          <w:rFonts w:ascii="Helvetica Neue" w:eastAsia="Arial" w:hAnsi="Helvetica Neue" w:cs="Arial"/>
          <w:bCs/>
          <w:color w:val="000000"/>
          <w:sz w:val="20"/>
          <w:szCs w:val="20"/>
          <w:lang w:val="en-GB"/>
        </w:rPr>
      </w:pPr>
    </w:p>
    <w:p w14:paraId="677D5F13" w14:textId="75C9F81E" w:rsidR="00913294" w:rsidRDefault="00BF574D" w:rsidP="000C2B03">
      <w:pPr>
        <w:spacing w:line="360" w:lineRule="auto"/>
        <w:rPr>
          <w:rFonts w:ascii="Helvetica Neue" w:eastAsia="Arial" w:hAnsi="Helvetica Neue" w:cs="Arial"/>
          <w:bCs/>
          <w:color w:val="000000"/>
          <w:sz w:val="20"/>
          <w:szCs w:val="20"/>
          <w:lang w:val="en-GB"/>
        </w:rPr>
      </w:pPr>
      <w:r>
        <w:rPr>
          <w:rFonts w:ascii="Helvetica Neue" w:eastAsia="Arial" w:hAnsi="Helvetica Neue" w:cs="Arial"/>
          <w:bCs/>
          <w:color w:val="000000"/>
          <w:sz w:val="20"/>
          <w:szCs w:val="20"/>
          <w:lang w:val="en-GB"/>
        </w:rPr>
        <w:t xml:space="preserve">The Nashville is the middle child, featuring a dual 2.25-inch driver system backed by a pair of passive radiators and </w:t>
      </w:r>
      <w:r w:rsidR="00035A27">
        <w:rPr>
          <w:rFonts w:ascii="Helvetica Neue" w:eastAsia="Arial" w:hAnsi="Helvetica Neue" w:cs="Arial"/>
          <w:bCs/>
          <w:color w:val="000000"/>
          <w:sz w:val="20"/>
          <w:szCs w:val="20"/>
          <w:lang w:val="en-GB"/>
        </w:rPr>
        <w:t xml:space="preserve">good for </w:t>
      </w:r>
      <w:r>
        <w:rPr>
          <w:rFonts w:ascii="Helvetica Neue" w:eastAsia="Arial" w:hAnsi="Helvetica Neue" w:cs="Arial"/>
          <w:bCs/>
          <w:color w:val="000000"/>
          <w:sz w:val="20"/>
          <w:szCs w:val="20"/>
          <w:lang w:val="en-GB"/>
        </w:rPr>
        <w:t xml:space="preserve">up to 24 hours of </w:t>
      </w:r>
      <w:r w:rsidR="00035A27">
        <w:rPr>
          <w:rFonts w:ascii="Helvetica Neue" w:eastAsia="Arial" w:hAnsi="Helvetica Neue" w:cs="Arial"/>
          <w:bCs/>
          <w:color w:val="000000"/>
          <w:sz w:val="20"/>
          <w:szCs w:val="20"/>
          <w:lang w:val="en-GB"/>
        </w:rPr>
        <w:t>Dolly, Kitty, and Taylor</w:t>
      </w:r>
      <w:r>
        <w:rPr>
          <w:rFonts w:ascii="Helvetica Neue" w:eastAsia="Arial" w:hAnsi="Helvetica Neue" w:cs="Arial"/>
          <w:bCs/>
          <w:color w:val="000000"/>
          <w:sz w:val="20"/>
          <w:szCs w:val="20"/>
          <w:lang w:val="en-GB"/>
        </w:rPr>
        <w:t xml:space="preserve">. All three </w:t>
      </w:r>
      <w:r w:rsidR="00BF65B8">
        <w:rPr>
          <w:rFonts w:ascii="Helvetica Neue" w:eastAsia="Arial" w:hAnsi="Helvetica Neue" w:cs="Arial"/>
          <w:bCs/>
          <w:color w:val="000000"/>
          <w:sz w:val="20"/>
          <w:szCs w:val="20"/>
          <w:lang w:val="en-GB"/>
        </w:rPr>
        <w:t>models</w:t>
      </w:r>
      <w:r>
        <w:rPr>
          <w:rFonts w:ascii="Helvetica Neue" w:eastAsia="Arial" w:hAnsi="Helvetica Neue" w:cs="Arial"/>
          <w:bCs/>
          <w:color w:val="000000"/>
          <w:sz w:val="20"/>
          <w:szCs w:val="20"/>
          <w:lang w:val="en-GB"/>
        </w:rPr>
        <w:t xml:space="preserve"> rate IP67, making them </w:t>
      </w:r>
      <w:r w:rsidR="00BF65B8">
        <w:rPr>
          <w:rFonts w:ascii="Helvetica Neue" w:eastAsia="Arial" w:hAnsi="Helvetica Neue" w:cs="Arial"/>
          <w:bCs/>
          <w:color w:val="000000"/>
          <w:sz w:val="20"/>
          <w:szCs w:val="20"/>
          <w:lang w:val="en-GB"/>
        </w:rPr>
        <w:t xml:space="preserve">ideal for the tour bus and even a (quick) splash in the motel pool. </w:t>
      </w:r>
      <w:r>
        <w:rPr>
          <w:rFonts w:ascii="Helvetica Neue" w:eastAsia="Arial" w:hAnsi="Helvetica Neue" w:cs="Arial"/>
          <w:bCs/>
          <w:color w:val="000000"/>
          <w:sz w:val="20"/>
          <w:szCs w:val="20"/>
          <w:lang w:val="en-GB"/>
        </w:rPr>
        <w:t xml:space="preserve">Klipsch Broadcast Mode, which allows you to connect more than ten compatible speakers at once, features throughout the Music City Series. </w:t>
      </w:r>
    </w:p>
    <w:p w14:paraId="470E0500" w14:textId="77777777" w:rsidR="00913294" w:rsidRDefault="00913294" w:rsidP="000C2B03">
      <w:pPr>
        <w:spacing w:line="360" w:lineRule="auto"/>
        <w:rPr>
          <w:rFonts w:ascii="Helvetica Neue" w:eastAsia="Arial" w:hAnsi="Helvetica Neue" w:cs="Arial"/>
          <w:bCs/>
          <w:color w:val="000000"/>
          <w:sz w:val="20"/>
          <w:szCs w:val="20"/>
          <w:lang w:val="en-GB"/>
        </w:rPr>
      </w:pPr>
    </w:p>
    <w:p w14:paraId="025C42A1" w14:textId="5A43F14F" w:rsidR="00BF574D" w:rsidRDefault="00BF574D" w:rsidP="000C2B03">
      <w:pPr>
        <w:spacing w:line="360" w:lineRule="auto"/>
        <w:rPr>
          <w:rFonts w:ascii="Helvetica Neue" w:eastAsia="Arial" w:hAnsi="Helvetica Neue" w:cs="Arial"/>
          <w:bCs/>
          <w:color w:val="000000"/>
          <w:sz w:val="20"/>
          <w:szCs w:val="20"/>
          <w:lang w:val="en-GB"/>
        </w:rPr>
      </w:pPr>
      <w:r>
        <w:rPr>
          <w:rFonts w:ascii="Helvetica Neue" w:eastAsia="Arial" w:hAnsi="Helvetica Neue" w:cs="Arial"/>
          <w:bCs/>
          <w:color w:val="000000"/>
          <w:sz w:val="20"/>
          <w:szCs w:val="20"/>
          <w:lang w:val="en-GB"/>
        </w:rPr>
        <w:lastRenderedPageBreak/>
        <w:t xml:space="preserve">The </w:t>
      </w:r>
      <w:r w:rsidR="00035A27">
        <w:rPr>
          <w:rFonts w:ascii="Helvetica Neue" w:eastAsia="Arial" w:hAnsi="Helvetica Neue" w:cs="Arial"/>
          <w:bCs/>
          <w:color w:val="000000"/>
          <w:sz w:val="20"/>
          <w:szCs w:val="20"/>
          <w:lang w:val="en-GB"/>
        </w:rPr>
        <w:t xml:space="preserve">little </w:t>
      </w:r>
      <w:r>
        <w:rPr>
          <w:rFonts w:ascii="Helvetica Neue" w:eastAsia="Arial" w:hAnsi="Helvetica Neue" w:cs="Arial"/>
          <w:bCs/>
          <w:color w:val="000000"/>
          <w:sz w:val="20"/>
          <w:szCs w:val="20"/>
          <w:lang w:val="en-GB"/>
        </w:rPr>
        <w:t xml:space="preserve">Austin </w:t>
      </w:r>
      <w:r w:rsidR="00035A27">
        <w:rPr>
          <w:rFonts w:ascii="Helvetica Neue" w:eastAsia="Arial" w:hAnsi="Helvetica Neue" w:cs="Arial"/>
          <w:bCs/>
          <w:color w:val="000000"/>
          <w:sz w:val="20"/>
          <w:szCs w:val="20"/>
          <w:lang w:val="en-GB"/>
        </w:rPr>
        <w:t>is super portable – paying respect to its namesake's fame for live music – y</w:t>
      </w:r>
      <w:r>
        <w:rPr>
          <w:rFonts w:ascii="Helvetica Neue" w:eastAsia="Arial" w:hAnsi="Helvetica Neue" w:cs="Arial"/>
          <w:bCs/>
          <w:color w:val="000000"/>
          <w:sz w:val="20"/>
          <w:szCs w:val="20"/>
          <w:lang w:val="en-GB"/>
        </w:rPr>
        <w:t xml:space="preserve">et </w:t>
      </w:r>
      <w:r w:rsidR="00035A27">
        <w:rPr>
          <w:rFonts w:ascii="Helvetica Neue" w:eastAsia="Arial" w:hAnsi="Helvetica Neue" w:cs="Arial"/>
          <w:bCs/>
          <w:color w:val="000000"/>
          <w:sz w:val="20"/>
          <w:szCs w:val="20"/>
          <w:lang w:val="en-GB"/>
        </w:rPr>
        <w:t>supplies</w:t>
      </w:r>
      <w:r>
        <w:rPr>
          <w:rFonts w:ascii="Helvetica Neue" w:eastAsia="Arial" w:hAnsi="Helvetica Neue" w:cs="Arial"/>
          <w:bCs/>
          <w:color w:val="000000"/>
          <w:sz w:val="20"/>
          <w:szCs w:val="20"/>
          <w:lang w:val="en-GB"/>
        </w:rPr>
        <w:t xml:space="preserve"> up to </w:t>
      </w:r>
      <w:r w:rsidR="00BF65B8">
        <w:rPr>
          <w:rFonts w:ascii="Helvetica Neue" w:eastAsia="Arial" w:hAnsi="Helvetica Neue" w:cs="Arial"/>
          <w:bCs/>
          <w:color w:val="000000"/>
          <w:sz w:val="20"/>
          <w:szCs w:val="20"/>
          <w:lang w:val="en-GB"/>
        </w:rPr>
        <w:t>12 hours</w:t>
      </w:r>
      <w:r>
        <w:rPr>
          <w:rFonts w:ascii="Helvetica Neue" w:eastAsia="Arial" w:hAnsi="Helvetica Neue" w:cs="Arial"/>
          <w:bCs/>
          <w:color w:val="000000"/>
          <w:sz w:val="20"/>
          <w:szCs w:val="20"/>
          <w:lang w:val="en-GB"/>
        </w:rPr>
        <w:t xml:space="preserve"> of </w:t>
      </w:r>
      <w:r w:rsidR="00BF65B8">
        <w:rPr>
          <w:rFonts w:ascii="Helvetica Neue" w:eastAsia="Arial" w:hAnsi="Helvetica Neue" w:cs="Arial"/>
          <w:bCs/>
          <w:color w:val="000000"/>
          <w:sz w:val="20"/>
          <w:szCs w:val="20"/>
          <w:lang w:val="en-GB"/>
        </w:rPr>
        <w:t>big-sounding</w:t>
      </w:r>
      <w:r>
        <w:rPr>
          <w:rFonts w:ascii="Helvetica Neue" w:eastAsia="Arial" w:hAnsi="Helvetica Neue" w:cs="Arial"/>
          <w:bCs/>
          <w:color w:val="000000"/>
          <w:sz w:val="20"/>
          <w:szCs w:val="20"/>
          <w:lang w:val="en-GB"/>
        </w:rPr>
        <w:t xml:space="preserve"> music from its single 1.5-inch driver and </w:t>
      </w:r>
      <w:r w:rsidR="00035A27">
        <w:rPr>
          <w:rFonts w:ascii="Helvetica Neue" w:eastAsia="Arial" w:hAnsi="Helvetica Neue" w:cs="Arial"/>
          <w:bCs/>
          <w:color w:val="000000"/>
          <w:sz w:val="20"/>
          <w:szCs w:val="20"/>
          <w:lang w:val="en-GB"/>
        </w:rPr>
        <w:t>twin</w:t>
      </w:r>
      <w:r>
        <w:rPr>
          <w:rFonts w:ascii="Helvetica Neue" w:eastAsia="Arial" w:hAnsi="Helvetica Neue" w:cs="Arial"/>
          <w:bCs/>
          <w:color w:val="000000"/>
          <w:sz w:val="20"/>
          <w:szCs w:val="20"/>
          <w:lang w:val="en-GB"/>
        </w:rPr>
        <w:t xml:space="preserve"> passive radiator array. The </w:t>
      </w:r>
      <w:r w:rsidR="00035A27">
        <w:rPr>
          <w:rFonts w:ascii="Helvetica Neue" w:eastAsia="Arial" w:hAnsi="Helvetica Neue" w:cs="Arial"/>
          <w:bCs/>
          <w:color w:val="000000"/>
          <w:sz w:val="20"/>
          <w:szCs w:val="20"/>
          <w:lang w:val="en-GB"/>
        </w:rPr>
        <w:t xml:space="preserve">big </w:t>
      </w:r>
      <w:r>
        <w:rPr>
          <w:rFonts w:ascii="Helvetica Neue" w:eastAsia="Arial" w:hAnsi="Helvetica Neue" w:cs="Arial"/>
          <w:bCs/>
          <w:color w:val="000000"/>
          <w:sz w:val="20"/>
          <w:szCs w:val="20"/>
          <w:lang w:val="en-GB"/>
        </w:rPr>
        <w:t xml:space="preserve">Detroit motors </w:t>
      </w:r>
      <w:r w:rsidR="00035A27">
        <w:rPr>
          <w:rFonts w:ascii="Helvetica Neue" w:eastAsia="Arial" w:hAnsi="Helvetica Neue" w:cs="Arial"/>
          <w:bCs/>
          <w:color w:val="000000"/>
          <w:sz w:val="20"/>
          <w:szCs w:val="20"/>
          <w:lang w:val="en-GB"/>
        </w:rPr>
        <w:t xml:space="preserve">on </w:t>
      </w:r>
      <w:r>
        <w:rPr>
          <w:rFonts w:ascii="Helvetica Neue" w:eastAsia="Arial" w:hAnsi="Helvetica Neue" w:cs="Arial"/>
          <w:bCs/>
          <w:color w:val="000000"/>
          <w:sz w:val="20"/>
          <w:szCs w:val="20"/>
          <w:lang w:val="en-GB"/>
        </w:rPr>
        <w:t>for up to 24 hours and packs dual three-inch drivers, a 1-inch tweeter and quad force cancelling passive radiators under its 33cm-wide</w:t>
      </w:r>
      <w:r w:rsidR="00BF65B8">
        <w:rPr>
          <w:rFonts w:ascii="Helvetica Neue" w:eastAsia="Arial" w:hAnsi="Helvetica Neue" w:cs="Arial"/>
          <w:bCs/>
          <w:color w:val="000000"/>
          <w:sz w:val="20"/>
          <w:szCs w:val="20"/>
          <w:lang w:val="en-GB"/>
        </w:rPr>
        <w:t xml:space="preserve"> </w:t>
      </w:r>
      <w:r>
        <w:rPr>
          <w:rFonts w:ascii="Helvetica Neue" w:eastAsia="Arial" w:hAnsi="Helvetica Neue" w:cs="Arial"/>
          <w:bCs/>
          <w:color w:val="000000"/>
          <w:sz w:val="20"/>
          <w:szCs w:val="20"/>
          <w:lang w:val="en-GB"/>
        </w:rPr>
        <w:t>hood.</w:t>
      </w:r>
    </w:p>
    <w:p w14:paraId="334BE34C" w14:textId="32EB5497" w:rsidR="00A60576" w:rsidRDefault="00A60576" w:rsidP="000C2B03">
      <w:pPr>
        <w:spacing w:line="360" w:lineRule="auto"/>
        <w:rPr>
          <w:rFonts w:ascii="Helvetica Neue" w:eastAsia="Arial" w:hAnsi="Helvetica Neue" w:cs="Arial"/>
          <w:bCs/>
          <w:color w:val="000000"/>
          <w:sz w:val="20"/>
          <w:szCs w:val="20"/>
          <w:lang w:val="en-GB"/>
        </w:rPr>
      </w:pPr>
    </w:p>
    <w:p w14:paraId="1FB05BAC" w14:textId="004748EA" w:rsidR="00714899" w:rsidRPr="000F7984" w:rsidRDefault="00714899" w:rsidP="00714899">
      <w:pPr>
        <w:spacing w:line="360" w:lineRule="auto"/>
        <w:rPr>
          <w:rFonts w:ascii="Helvetica Neue" w:eastAsia="Arial" w:hAnsi="Helvetica Neue" w:cs="Arial"/>
          <w:sz w:val="20"/>
          <w:szCs w:val="20"/>
          <w:lang w:val="en-GB"/>
        </w:rPr>
      </w:pPr>
      <w:r w:rsidRPr="000F7984">
        <w:rPr>
          <w:rFonts w:ascii="Helvetica Neue" w:eastAsia="Arial" w:hAnsi="Helvetica Neue" w:cs="Arial"/>
          <w:sz w:val="20"/>
          <w:szCs w:val="20"/>
          <w:lang w:val="en-GB"/>
        </w:rPr>
        <w:t xml:space="preserve">Key features of </w:t>
      </w:r>
      <w:r w:rsidR="00D52754">
        <w:rPr>
          <w:rFonts w:ascii="Helvetica Neue" w:eastAsia="Arial" w:hAnsi="Helvetica Neue" w:cs="Arial"/>
          <w:sz w:val="20"/>
          <w:szCs w:val="20"/>
          <w:lang w:val="en-GB"/>
        </w:rPr>
        <w:t xml:space="preserve">the </w:t>
      </w:r>
      <w:r>
        <w:rPr>
          <w:rFonts w:ascii="Helvetica Neue" w:eastAsia="Arial" w:hAnsi="Helvetica Neue" w:cs="Arial"/>
          <w:sz w:val="20"/>
          <w:szCs w:val="20"/>
          <w:lang w:val="en-GB"/>
        </w:rPr>
        <w:t>Klipsch Music City Series</w:t>
      </w:r>
      <w:r w:rsidRPr="000F7984">
        <w:rPr>
          <w:rFonts w:ascii="Helvetica Neue" w:eastAsia="Arial" w:hAnsi="Helvetica Neue" w:cs="Arial"/>
          <w:sz w:val="20"/>
          <w:szCs w:val="20"/>
          <w:lang w:val="en-GB"/>
        </w:rPr>
        <w:t xml:space="preserve"> include:</w:t>
      </w:r>
    </w:p>
    <w:p w14:paraId="1C8F0577" w14:textId="77777777" w:rsidR="00BF574D" w:rsidRPr="00614CE4" w:rsidRDefault="00BF574D" w:rsidP="00714899">
      <w:pPr>
        <w:pStyle w:val="ListParagraph"/>
        <w:numPr>
          <w:ilvl w:val="0"/>
          <w:numId w:val="1"/>
        </w:numPr>
        <w:spacing w:line="360" w:lineRule="auto"/>
        <w:rPr>
          <w:rFonts w:ascii="Helvetica Neue" w:eastAsia="Arial" w:hAnsi="Helvetica Neue" w:cs="Arial"/>
          <w:sz w:val="20"/>
          <w:szCs w:val="20"/>
          <w:lang w:val="en-GB"/>
        </w:rPr>
      </w:pPr>
      <w:r>
        <w:rPr>
          <w:rFonts w:ascii="Helvetica Neue" w:eastAsia="Arial" w:hAnsi="Helvetica Neue" w:cs="Arial"/>
          <w:sz w:val="20"/>
          <w:szCs w:val="20"/>
          <w:lang w:val="en-GB"/>
        </w:rPr>
        <w:t>Bluetooth 5.3</w:t>
      </w:r>
      <w:r w:rsidRPr="00957BD6">
        <w:rPr>
          <w:rFonts w:ascii="Helvetica Neue" w:eastAsia="Arial" w:hAnsi="Helvetica Neue" w:cs="Arial"/>
          <w:sz w:val="20"/>
          <w:szCs w:val="20"/>
          <w:lang w:val="en-GB"/>
        </w:rPr>
        <w:t xml:space="preserve">: </w:t>
      </w:r>
      <w:r>
        <w:rPr>
          <w:rFonts w:ascii="Helvetica Neue" w:eastAsia="Arial" w:hAnsi="Helvetica Neue" w:cs="Arial"/>
          <w:sz w:val="20"/>
          <w:szCs w:val="20"/>
          <w:lang w:val="en-GB"/>
        </w:rPr>
        <w:t>All Music City models tote the</w:t>
      </w:r>
      <w:r w:rsidRPr="00957BD6">
        <w:rPr>
          <w:rFonts w:ascii="Helvetica Neue" w:eastAsia="Arial" w:hAnsi="Helvetica Neue" w:cs="Arial"/>
          <w:sz w:val="20"/>
          <w:szCs w:val="20"/>
          <w:lang w:val="en-GB"/>
        </w:rPr>
        <w:t xml:space="preserve"> </w:t>
      </w:r>
      <w:r>
        <w:rPr>
          <w:rFonts w:ascii="Helvetica Neue" w:eastAsia="Arial" w:hAnsi="Helvetica Neue" w:cs="Arial"/>
          <w:sz w:val="20"/>
          <w:szCs w:val="20"/>
          <w:lang w:val="en-GB"/>
        </w:rPr>
        <w:t>latest version of 5.3, allowing you to move the speaker up to 40 feet from the music source.</w:t>
      </w:r>
    </w:p>
    <w:p w14:paraId="35D177C1" w14:textId="638EC747" w:rsidR="00BF574D" w:rsidRPr="00957BD6" w:rsidRDefault="00BF574D" w:rsidP="00714899">
      <w:pPr>
        <w:pStyle w:val="ListParagraph"/>
        <w:numPr>
          <w:ilvl w:val="0"/>
          <w:numId w:val="1"/>
        </w:numPr>
        <w:spacing w:line="360" w:lineRule="auto"/>
        <w:rPr>
          <w:rFonts w:ascii="Helvetica Neue" w:eastAsia="Arial" w:hAnsi="Helvetica Neue" w:cs="Arial"/>
          <w:sz w:val="20"/>
          <w:szCs w:val="20"/>
          <w:lang w:val="en-GB"/>
        </w:rPr>
      </w:pPr>
      <w:r>
        <w:rPr>
          <w:rFonts w:ascii="Helvetica Neue" w:eastAsia="Arial" w:hAnsi="Helvetica Neue" w:cs="Arial"/>
          <w:sz w:val="20"/>
          <w:szCs w:val="20"/>
          <w:lang w:val="en-GB"/>
        </w:rPr>
        <w:t>Broadcast Mode</w:t>
      </w:r>
      <w:r w:rsidRPr="00957BD6">
        <w:rPr>
          <w:rFonts w:ascii="Helvetica Neue" w:eastAsia="Arial" w:hAnsi="Helvetica Neue" w:cs="Arial"/>
          <w:sz w:val="20"/>
          <w:szCs w:val="20"/>
          <w:lang w:val="en-GB"/>
        </w:rPr>
        <w:t xml:space="preserve">: </w:t>
      </w:r>
      <w:r w:rsidR="00907DC6">
        <w:rPr>
          <w:rFonts w:ascii="Helvetica Neue" w:eastAsia="Arial" w:hAnsi="Helvetica Neue" w:cs="Arial"/>
          <w:sz w:val="20"/>
          <w:szCs w:val="20"/>
          <w:lang w:val="en-GB"/>
        </w:rPr>
        <w:t>This lets</w:t>
      </w:r>
      <w:r>
        <w:rPr>
          <w:rFonts w:ascii="Helvetica Neue" w:eastAsia="Arial" w:hAnsi="Helvetica Neue" w:cs="Arial"/>
          <w:sz w:val="20"/>
          <w:szCs w:val="20"/>
          <w:lang w:val="en-GB"/>
        </w:rPr>
        <w:t xml:space="preserve"> you connect to more than ten Klipsch </w:t>
      </w:r>
      <w:r w:rsidR="00BF65B8">
        <w:rPr>
          <w:rFonts w:ascii="Helvetica Neue" w:eastAsia="Arial" w:hAnsi="Helvetica Neue" w:cs="Arial"/>
          <w:sz w:val="20"/>
          <w:szCs w:val="20"/>
          <w:lang w:val="en-GB"/>
        </w:rPr>
        <w:t>Broadcast</w:t>
      </w:r>
      <w:r>
        <w:rPr>
          <w:rFonts w:ascii="Helvetica Neue" w:eastAsia="Arial" w:hAnsi="Helvetica Neue" w:cs="Arial"/>
          <w:sz w:val="20"/>
          <w:szCs w:val="20"/>
          <w:lang w:val="en-GB"/>
        </w:rPr>
        <w:t xml:space="preserve"> Mode-capable speakers simultaneously to create an immersive sound experience</w:t>
      </w:r>
      <w:r w:rsidR="00153484">
        <w:rPr>
          <w:rFonts w:ascii="Helvetica Neue" w:eastAsia="Arial" w:hAnsi="Helvetica Neue" w:cs="Arial"/>
          <w:sz w:val="20"/>
          <w:szCs w:val="20"/>
          <w:lang w:val="en-GB"/>
        </w:rPr>
        <w:t xml:space="preserve">. </w:t>
      </w:r>
    </w:p>
    <w:p w14:paraId="3FEBF291" w14:textId="77777777" w:rsidR="00BF574D" w:rsidRPr="00957BD6" w:rsidRDefault="00BF574D" w:rsidP="00714899">
      <w:pPr>
        <w:pStyle w:val="ListParagraph"/>
        <w:numPr>
          <w:ilvl w:val="0"/>
          <w:numId w:val="1"/>
        </w:numPr>
        <w:spacing w:line="360" w:lineRule="auto"/>
        <w:rPr>
          <w:rFonts w:ascii="Helvetica Neue" w:eastAsia="Arial" w:hAnsi="Helvetica Neue" w:cs="Arial"/>
          <w:sz w:val="20"/>
          <w:szCs w:val="20"/>
          <w:lang w:val="en-GB"/>
        </w:rPr>
      </w:pPr>
      <w:r>
        <w:rPr>
          <w:rFonts w:ascii="Helvetica Neue" w:eastAsia="Arial" w:hAnsi="Helvetica Neue" w:cs="Arial"/>
          <w:sz w:val="20"/>
          <w:szCs w:val="20"/>
          <w:lang w:val="en-GB"/>
        </w:rPr>
        <w:t>Built-in mic</w:t>
      </w:r>
      <w:r w:rsidRPr="00957BD6">
        <w:rPr>
          <w:rFonts w:ascii="Helvetica Neue" w:eastAsia="Arial" w:hAnsi="Helvetica Neue" w:cs="Arial"/>
          <w:sz w:val="20"/>
          <w:szCs w:val="20"/>
          <w:lang w:val="en-GB"/>
        </w:rPr>
        <w:t xml:space="preserve">: </w:t>
      </w:r>
      <w:r>
        <w:rPr>
          <w:rFonts w:ascii="Helvetica Neue" w:eastAsia="Arial" w:hAnsi="Helvetica Neue" w:cs="Arial"/>
          <w:sz w:val="20"/>
          <w:szCs w:val="20"/>
          <w:lang w:val="en-GB"/>
        </w:rPr>
        <w:t>The integrated mic allows you to pause music to take a call without searching for your smartphone.</w:t>
      </w:r>
    </w:p>
    <w:p w14:paraId="59C57B24" w14:textId="77777777" w:rsidR="00BF574D" w:rsidRPr="00957BD6" w:rsidRDefault="00BF574D" w:rsidP="00714899">
      <w:pPr>
        <w:pStyle w:val="ListParagraph"/>
        <w:numPr>
          <w:ilvl w:val="0"/>
          <w:numId w:val="1"/>
        </w:numPr>
        <w:spacing w:line="360" w:lineRule="auto"/>
        <w:rPr>
          <w:rFonts w:ascii="Helvetica Neue" w:eastAsia="Arial" w:hAnsi="Helvetica Neue" w:cs="Arial"/>
          <w:sz w:val="20"/>
          <w:szCs w:val="20"/>
          <w:lang w:val="en-GB"/>
        </w:rPr>
      </w:pPr>
      <w:r>
        <w:rPr>
          <w:rFonts w:ascii="Helvetica Neue" w:eastAsia="Arial" w:hAnsi="Helvetica Neue" w:cs="Arial"/>
          <w:sz w:val="20"/>
          <w:szCs w:val="20"/>
          <w:lang w:val="en-GB"/>
        </w:rPr>
        <w:t xml:space="preserve">Dust and Waterproof: All models are rated at IP67, meaning the Music City speakers are protected from dust and submergible in up to one meter of water for 30 minutes. </w:t>
      </w:r>
    </w:p>
    <w:p w14:paraId="08120573" w14:textId="77777777" w:rsidR="00BF574D" w:rsidRPr="00957BD6" w:rsidRDefault="00BF574D" w:rsidP="00714899">
      <w:pPr>
        <w:pStyle w:val="ListParagraph"/>
        <w:numPr>
          <w:ilvl w:val="0"/>
          <w:numId w:val="1"/>
        </w:numPr>
        <w:spacing w:line="360" w:lineRule="auto"/>
        <w:rPr>
          <w:rFonts w:ascii="Helvetica Neue" w:eastAsia="Arial" w:hAnsi="Helvetica Neue" w:cs="Arial"/>
          <w:sz w:val="20"/>
          <w:szCs w:val="20"/>
          <w:lang w:val="en-GB"/>
        </w:rPr>
      </w:pPr>
      <w:r w:rsidRPr="00957BD6">
        <w:rPr>
          <w:rFonts w:ascii="Helvetica Neue" w:eastAsia="Arial" w:hAnsi="Helvetica Neue" w:cs="Arial"/>
          <w:sz w:val="20"/>
          <w:szCs w:val="20"/>
          <w:lang w:val="en-GB"/>
        </w:rPr>
        <w:t xml:space="preserve">Klipsch </w:t>
      </w:r>
      <w:r>
        <w:rPr>
          <w:rFonts w:ascii="Helvetica Neue" w:eastAsia="Arial" w:hAnsi="Helvetica Neue" w:cs="Arial"/>
          <w:sz w:val="20"/>
          <w:szCs w:val="20"/>
          <w:lang w:val="en-GB"/>
        </w:rPr>
        <w:t>Connect app</w:t>
      </w:r>
      <w:r w:rsidRPr="00957BD6">
        <w:rPr>
          <w:rFonts w:ascii="Helvetica Neue" w:eastAsia="Arial" w:hAnsi="Helvetica Neue" w:cs="Arial"/>
          <w:sz w:val="20"/>
          <w:szCs w:val="20"/>
          <w:lang w:val="en-GB"/>
        </w:rPr>
        <w:t xml:space="preserve">: </w:t>
      </w:r>
      <w:r>
        <w:rPr>
          <w:rFonts w:ascii="Helvetica Neue" w:eastAsia="Arial" w:hAnsi="Helvetica Neue" w:cs="Arial"/>
          <w:sz w:val="20"/>
          <w:szCs w:val="20"/>
          <w:lang w:val="en-GB"/>
        </w:rPr>
        <w:t xml:space="preserve">The speakers work with the Klipsch Connect App, which brings custom EQ settings and over-the-air firmware updates. </w:t>
      </w:r>
    </w:p>
    <w:p w14:paraId="3667B96F" w14:textId="77777777" w:rsidR="00BF574D" w:rsidRPr="00957BD6" w:rsidRDefault="00BF574D" w:rsidP="00714899">
      <w:pPr>
        <w:pStyle w:val="ListParagraph"/>
        <w:numPr>
          <w:ilvl w:val="0"/>
          <w:numId w:val="1"/>
        </w:numPr>
        <w:spacing w:line="360" w:lineRule="auto"/>
        <w:rPr>
          <w:rFonts w:ascii="Helvetica Neue" w:eastAsia="Arial" w:hAnsi="Helvetica Neue" w:cs="Arial"/>
          <w:sz w:val="20"/>
          <w:szCs w:val="20"/>
          <w:lang w:val="en-GB"/>
        </w:rPr>
      </w:pPr>
      <w:r>
        <w:rPr>
          <w:rFonts w:ascii="Helvetica Neue" w:eastAsia="Arial" w:hAnsi="Helvetica Neue" w:cs="Arial"/>
          <w:sz w:val="20"/>
          <w:szCs w:val="20"/>
          <w:lang w:val="en-GB"/>
        </w:rPr>
        <w:t>Long-lasting battery</w:t>
      </w:r>
      <w:r w:rsidRPr="00957BD6">
        <w:rPr>
          <w:rFonts w:ascii="Helvetica Neue" w:eastAsia="Arial" w:hAnsi="Helvetica Neue" w:cs="Arial"/>
          <w:sz w:val="20"/>
          <w:szCs w:val="20"/>
          <w:lang w:val="en-GB"/>
        </w:rPr>
        <w:t xml:space="preserve">: </w:t>
      </w:r>
      <w:r>
        <w:rPr>
          <w:rFonts w:ascii="Helvetica Neue" w:eastAsia="Arial" w:hAnsi="Helvetica Neue" w:cs="Arial"/>
          <w:sz w:val="20"/>
          <w:szCs w:val="20"/>
          <w:lang w:val="en-GB"/>
        </w:rPr>
        <w:t xml:space="preserve">The Detroit and Nashville deliver up to 24 hours of playtime, and the little Austin is good for up to 12 hours of replay. </w:t>
      </w:r>
    </w:p>
    <w:p w14:paraId="28B1D8DC" w14:textId="6C961F8E" w:rsidR="00BF574D" w:rsidRPr="00BF574D" w:rsidRDefault="00BF574D" w:rsidP="00714589">
      <w:pPr>
        <w:spacing w:line="360" w:lineRule="auto"/>
        <w:rPr>
          <w:rFonts w:ascii="Helvetica Neue" w:eastAsia="Arial" w:hAnsi="Helvetica Neue" w:cs="Arial"/>
          <w:bCs/>
          <w:color w:val="000000"/>
          <w:sz w:val="20"/>
          <w:szCs w:val="20"/>
          <w:lang w:val="en-GB"/>
        </w:rPr>
      </w:pPr>
      <w:r w:rsidRPr="00BF574D">
        <w:rPr>
          <w:rFonts w:ascii="Helvetica Neue" w:eastAsia="Arial" w:hAnsi="Helvetica Neue" w:cs="Arial"/>
          <w:bCs/>
          <w:color w:val="000000"/>
          <w:sz w:val="20"/>
          <w:szCs w:val="20"/>
          <w:lang w:val="en-GB"/>
        </w:rPr>
        <w:t xml:space="preserve">Klipsch has a history of delivering high-quality audio experiences, and the Music City Series continues this tradition with a fresh twist. </w:t>
      </w:r>
      <w:r w:rsidR="00035A27">
        <w:rPr>
          <w:rFonts w:ascii="Helvetica Neue" w:eastAsia="Arial" w:hAnsi="Helvetica Neue" w:cs="Arial"/>
          <w:bCs/>
          <w:color w:val="000000"/>
          <w:sz w:val="20"/>
          <w:szCs w:val="20"/>
          <w:lang w:val="en-GB"/>
        </w:rPr>
        <w:t>"</w:t>
      </w:r>
      <w:r w:rsidRPr="00BF574D">
        <w:rPr>
          <w:rFonts w:ascii="Helvetica Neue" w:eastAsia="Arial" w:hAnsi="Helvetica Neue" w:cs="Arial"/>
          <w:bCs/>
          <w:color w:val="000000"/>
          <w:sz w:val="20"/>
          <w:szCs w:val="20"/>
          <w:lang w:val="en-GB"/>
        </w:rPr>
        <w:t xml:space="preserve">Our Klipsch Music City Series is a celebration of music and culture. We wanted to pay homage to some of the most influential cities that have shaped the world of music, and we did so by crafting speakers that not only sound incredible but also embody the essence of Austin, </w:t>
      </w:r>
      <w:r w:rsidR="00153484" w:rsidRPr="00BF574D">
        <w:rPr>
          <w:rFonts w:ascii="Helvetica Neue" w:eastAsia="Arial" w:hAnsi="Helvetica Neue" w:cs="Arial"/>
          <w:bCs/>
          <w:color w:val="000000"/>
          <w:sz w:val="20"/>
          <w:szCs w:val="20"/>
          <w:lang w:val="en-GB"/>
        </w:rPr>
        <w:t>Nashville,</w:t>
      </w:r>
      <w:r w:rsidRPr="00BF574D">
        <w:rPr>
          <w:rFonts w:ascii="Helvetica Neue" w:eastAsia="Arial" w:hAnsi="Helvetica Neue" w:cs="Arial"/>
          <w:bCs/>
          <w:color w:val="000000"/>
          <w:sz w:val="20"/>
          <w:szCs w:val="20"/>
          <w:lang w:val="en-GB"/>
        </w:rPr>
        <w:t xml:space="preserve"> and Detroit,</w:t>
      </w:r>
      <w:r w:rsidR="00035A27">
        <w:rPr>
          <w:rFonts w:ascii="Helvetica Neue" w:eastAsia="Arial" w:hAnsi="Helvetica Neue" w:cs="Arial"/>
          <w:bCs/>
          <w:color w:val="000000"/>
          <w:sz w:val="20"/>
          <w:szCs w:val="20"/>
          <w:lang w:val="en-GB"/>
        </w:rPr>
        <w:t>"</w:t>
      </w:r>
      <w:r w:rsidRPr="00BF574D">
        <w:rPr>
          <w:rFonts w:ascii="Helvetica Neue" w:eastAsia="Arial" w:hAnsi="Helvetica Neue" w:cs="Arial"/>
          <w:bCs/>
          <w:color w:val="000000"/>
          <w:sz w:val="20"/>
          <w:szCs w:val="20"/>
          <w:lang w:val="en-GB"/>
        </w:rPr>
        <w:t xml:space="preserve"> said Pa</w:t>
      </w:r>
      <w:r w:rsidR="001C44D3">
        <w:rPr>
          <w:rFonts w:ascii="Helvetica Neue" w:eastAsia="Arial" w:hAnsi="Helvetica Neue" w:cs="Arial"/>
          <w:bCs/>
          <w:color w:val="000000"/>
          <w:sz w:val="20"/>
          <w:szCs w:val="20"/>
          <w:lang w:val="en-GB"/>
        </w:rPr>
        <w:t>u</w:t>
      </w:r>
      <w:r w:rsidRPr="00BF574D">
        <w:rPr>
          <w:rFonts w:ascii="Helvetica Neue" w:eastAsia="Arial" w:hAnsi="Helvetica Neue" w:cs="Arial"/>
          <w:bCs/>
          <w:color w:val="000000"/>
          <w:sz w:val="20"/>
          <w:szCs w:val="20"/>
          <w:lang w:val="en-GB"/>
        </w:rPr>
        <w:t xml:space="preserve">l Jacobs, </w:t>
      </w:r>
      <w:r w:rsidR="00153484" w:rsidRPr="00BF574D">
        <w:rPr>
          <w:rFonts w:ascii="Helvetica Neue" w:eastAsia="Arial" w:hAnsi="Helvetica Neue" w:cs="Arial"/>
          <w:bCs/>
          <w:color w:val="000000"/>
          <w:sz w:val="20"/>
          <w:szCs w:val="20"/>
          <w:lang w:val="en-GB"/>
        </w:rPr>
        <w:t>President,</w:t>
      </w:r>
      <w:r w:rsidRPr="00BF574D">
        <w:rPr>
          <w:rFonts w:ascii="Helvetica Neue" w:eastAsia="Arial" w:hAnsi="Helvetica Neue" w:cs="Arial"/>
          <w:bCs/>
          <w:color w:val="000000"/>
          <w:sz w:val="20"/>
          <w:szCs w:val="20"/>
          <w:lang w:val="en-GB"/>
        </w:rPr>
        <w:t xml:space="preserve"> and CEO of Klipsch. </w:t>
      </w:r>
    </w:p>
    <w:p w14:paraId="091903B8" w14:textId="6066EC17" w:rsidR="00714899" w:rsidRDefault="00714899" w:rsidP="000C2B03">
      <w:pPr>
        <w:spacing w:line="360" w:lineRule="auto"/>
        <w:rPr>
          <w:rFonts w:ascii="Helvetica Neue" w:eastAsia="Arial" w:hAnsi="Helvetica Neue" w:cs="Arial"/>
          <w:bCs/>
          <w:color w:val="000000"/>
          <w:sz w:val="20"/>
          <w:szCs w:val="20"/>
          <w:lang w:val="en-GB"/>
        </w:rPr>
      </w:pPr>
    </w:p>
    <w:p w14:paraId="1C5BD773" w14:textId="21DB5148" w:rsidR="00714899" w:rsidRDefault="00714899" w:rsidP="00714899">
      <w:pPr>
        <w:spacing w:line="360" w:lineRule="auto"/>
        <w:rPr>
          <w:rFonts w:ascii="Helvetica Neue" w:eastAsia="Arial" w:hAnsi="Helvetica Neue" w:cs="Arial"/>
          <w:sz w:val="20"/>
          <w:szCs w:val="20"/>
          <w:lang w:val="en-GB"/>
        </w:rPr>
      </w:pPr>
      <w:r w:rsidRPr="000F7984">
        <w:rPr>
          <w:rFonts w:ascii="Helvetica Neue" w:eastAsia="Arial" w:hAnsi="Helvetica Neue" w:cs="Arial"/>
          <w:sz w:val="20"/>
          <w:szCs w:val="20"/>
          <w:lang w:val="en-GB"/>
        </w:rPr>
        <w:t xml:space="preserve">The </w:t>
      </w:r>
      <w:r>
        <w:rPr>
          <w:rFonts w:ascii="Helvetica Neue" w:eastAsia="Arial" w:hAnsi="Helvetica Neue" w:cs="Arial"/>
          <w:sz w:val="20"/>
          <w:szCs w:val="20"/>
          <w:lang w:val="en-GB"/>
        </w:rPr>
        <w:t xml:space="preserve">Klipsch Nashville </w:t>
      </w:r>
      <w:r w:rsidR="00714589">
        <w:rPr>
          <w:rFonts w:ascii="Helvetica Neue" w:eastAsia="Arial" w:hAnsi="Helvetica Neue" w:cs="Arial"/>
          <w:sz w:val="20"/>
          <w:szCs w:val="20"/>
          <w:lang w:val="en-GB"/>
        </w:rPr>
        <w:t>rolls into</w:t>
      </w:r>
      <w:r>
        <w:rPr>
          <w:rFonts w:ascii="Helvetica Neue" w:eastAsia="Arial" w:hAnsi="Helvetica Neue" w:cs="Arial"/>
          <w:sz w:val="20"/>
          <w:szCs w:val="20"/>
          <w:lang w:val="en-GB"/>
        </w:rPr>
        <w:t xml:space="preserve"> UK stores in December</w:t>
      </w:r>
      <w:r w:rsidR="00714589">
        <w:rPr>
          <w:rFonts w:ascii="Helvetica Neue" w:eastAsia="Arial" w:hAnsi="Helvetica Neue" w:cs="Arial"/>
          <w:sz w:val="20"/>
          <w:szCs w:val="20"/>
          <w:lang w:val="en-GB"/>
        </w:rPr>
        <w:t>, priced</w:t>
      </w:r>
      <w:r>
        <w:rPr>
          <w:rFonts w:ascii="Helvetica Neue" w:eastAsia="Arial" w:hAnsi="Helvetica Neue" w:cs="Arial"/>
          <w:sz w:val="20"/>
          <w:szCs w:val="20"/>
          <w:lang w:val="en-GB"/>
        </w:rPr>
        <w:t xml:space="preserve"> </w:t>
      </w:r>
      <w:r w:rsidR="00FB0BF6">
        <w:rPr>
          <w:rFonts w:ascii="Helvetica Neue" w:eastAsia="Arial" w:hAnsi="Helvetica Neue" w:cs="Arial"/>
          <w:sz w:val="20"/>
          <w:szCs w:val="20"/>
          <w:lang w:val="en-GB"/>
        </w:rPr>
        <w:t xml:space="preserve">at </w:t>
      </w:r>
      <w:r>
        <w:rPr>
          <w:rFonts w:ascii="Helvetica Neue" w:eastAsia="Arial" w:hAnsi="Helvetica Neue" w:cs="Arial"/>
          <w:sz w:val="20"/>
          <w:szCs w:val="20"/>
          <w:lang w:val="en-GB"/>
        </w:rPr>
        <w:t>£</w:t>
      </w:r>
      <w:r w:rsidR="00930708">
        <w:rPr>
          <w:rFonts w:ascii="Helvetica Neue" w:eastAsia="Arial" w:hAnsi="Helvetica Neue" w:cs="Arial"/>
          <w:sz w:val="20"/>
          <w:szCs w:val="20"/>
          <w:lang w:val="en-GB"/>
        </w:rPr>
        <w:t>159.00</w:t>
      </w:r>
      <w:r>
        <w:rPr>
          <w:rFonts w:ascii="Helvetica Neue" w:eastAsia="Arial" w:hAnsi="Helvetica Neue" w:cs="Arial"/>
          <w:sz w:val="20"/>
          <w:szCs w:val="20"/>
          <w:lang w:val="en-GB"/>
        </w:rPr>
        <w:t xml:space="preserve">. The Klipsch Austin and Detroit models are set to land in the UK </w:t>
      </w:r>
      <w:r w:rsidR="009E5D69">
        <w:rPr>
          <w:rFonts w:ascii="Helvetica Neue" w:eastAsia="Arial" w:hAnsi="Helvetica Neue" w:cs="Arial"/>
          <w:sz w:val="20"/>
          <w:szCs w:val="20"/>
          <w:lang w:val="en-GB"/>
        </w:rPr>
        <w:t xml:space="preserve">in </w:t>
      </w:r>
      <w:r w:rsidR="00930708">
        <w:rPr>
          <w:rFonts w:ascii="Helvetica Neue" w:eastAsia="Arial" w:hAnsi="Helvetica Neue" w:cs="Arial"/>
          <w:sz w:val="20"/>
          <w:szCs w:val="20"/>
          <w:lang w:val="en-GB"/>
        </w:rPr>
        <w:t>early</w:t>
      </w:r>
      <w:r>
        <w:rPr>
          <w:rFonts w:ascii="Helvetica Neue" w:eastAsia="Arial" w:hAnsi="Helvetica Neue" w:cs="Arial"/>
          <w:sz w:val="20"/>
          <w:szCs w:val="20"/>
          <w:lang w:val="en-GB"/>
        </w:rPr>
        <w:t xml:space="preserve"> 2024. </w:t>
      </w:r>
    </w:p>
    <w:p w14:paraId="0A6523CF" w14:textId="77777777" w:rsidR="00714899" w:rsidRDefault="00714899" w:rsidP="00714899">
      <w:pPr>
        <w:spacing w:line="360" w:lineRule="auto"/>
        <w:rPr>
          <w:rFonts w:ascii="Helvetica Neue" w:eastAsia="Arial" w:hAnsi="Helvetica Neue" w:cs="Arial"/>
          <w:sz w:val="20"/>
          <w:szCs w:val="20"/>
          <w:lang w:val="en-GB"/>
        </w:rPr>
      </w:pPr>
    </w:p>
    <w:p w14:paraId="651B652F" w14:textId="77777777" w:rsidR="00714899" w:rsidRPr="000F7984" w:rsidRDefault="00714899" w:rsidP="00714899">
      <w:pPr>
        <w:spacing w:line="360" w:lineRule="auto"/>
        <w:rPr>
          <w:rFonts w:ascii="Helvetica Neue" w:eastAsia="Arial" w:hAnsi="Helvetica Neue" w:cs="Arial"/>
          <w:sz w:val="20"/>
          <w:szCs w:val="20"/>
          <w:highlight w:val="white"/>
          <w:lang w:val="en-GB"/>
        </w:rPr>
      </w:pPr>
      <w:r>
        <w:rPr>
          <w:rFonts w:ascii="Helvetica Neue" w:eastAsia="Arial" w:hAnsi="Helvetica Neue" w:cs="Arial"/>
          <w:sz w:val="20"/>
          <w:szCs w:val="20"/>
          <w:lang w:val="en-GB"/>
        </w:rPr>
        <w:t>Henley Audio distributes Klipsch in the UK.</w:t>
      </w:r>
      <w:r w:rsidRPr="000F7984">
        <w:rPr>
          <w:rFonts w:ascii="Helvetica Neue" w:eastAsia="Arial" w:hAnsi="Helvetica Neue" w:cs="Arial"/>
          <w:sz w:val="20"/>
          <w:szCs w:val="20"/>
          <w:lang w:val="en-GB"/>
        </w:rPr>
        <w:t xml:space="preserve"> For more information about the </w:t>
      </w:r>
      <w:r>
        <w:rPr>
          <w:rFonts w:ascii="Helvetica Neue" w:eastAsia="Arial" w:hAnsi="Helvetica Neue" w:cs="Arial"/>
          <w:sz w:val="20"/>
          <w:szCs w:val="20"/>
          <w:lang w:val="en-GB"/>
        </w:rPr>
        <w:t xml:space="preserve">Klipsch Music City Series, </w:t>
      </w:r>
      <w:r w:rsidRPr="000F7984">
        <w:rPr>
          <w:rFonts w:ascii="Helvetica Neue" w:eastAsia="Arial" w:hAnsi="Helvetica Neue" w:cs="Arial"/>
          <w:sz w:val="20"/>
          <w:szCs w:val="20"/>
          <w:lang w:val="en-GB"/>
        </w:rPr>
        <w:t xml:space="preserve">please visit </w:t>
      </w:r>
      <w:hyperlink r:id="rId9" w:history="1">
        <w:r w:rsidRPr="006E3ABC">
          <w:rPr>
            <w:rStyle w:val="Hyperlink"/>
            <w:rFonts w:ascii="Helvetica Neue" w:eastAsia="Arial" w:hAnsi="Helvetica Neue" w:cs="Arial"/>
            <w:sz w:val="20"/>
            <w:szCs w:val="20"/>
            <w:lang w:val="en-GB"/>
          </w:rPr>
          <w:t>www.henleyaudio.co.uk</w:t>
        </w:r>
      </w:hyperlink>
      <w:r>
        <w:rPr>
          <w:rFonts w:ascii="Helvetica Neue" w:eastAsia="Arial" w:hAnsi="Helvetica Neue" w:cs="Arial"/>
          <w:sz w:val="20"/>
          <w:szCs w:val="20"/>
          <w:lang w:val="en-GB"/>
        </w:rPr>
        <w:t xml:space="preserve">. </w:t>
      </w:r>
    </w:p>
    <w:p w14:paraId="6705A3A0" w14:textId="77777777" w:rsidR="00714899" w:rsidRPr="000F7984" w:rsidRDefault="00714899" w:rsidP="00714899">
      <w:pPr>
        <w:pBdr>
          <w:top w:val="nil"/>
          <w:left w:val="nil"/>
          <w:bottom w:val="nil"/>
          <w:right w:val="nil"/>
          <w:between w:val="nil"/>
        </w:pBdr>
        <w:shd w:val="clear" w:color="auto" w:fill="FFFFFF"/>
        <w:spacing w:before="280" w:after="280" w:line="360" w:lineRule="auto"/>
        <w:rPr>
          <w:rFonts w:ascii="Helvetica Neue" w:eastAsia="Arial" w:hAnsi="Helvetica Neue" w:cs="Arial"/>
          <w:b/>
          <w:color w:val="000000"/>
          <w:sz w:val="22"/>
          <w:szCs w:val="22"/>
          <w:lang w:val="en-GB"/>
        </w:rPr>
      </w:pPr>
      <w:r w:rsidRPr="000F7984">
        <w:rPr>
          <w:rFonts w:ascii="Helvetica Neue" w:eastAsia="Arial" w:hAnsi="Helvetica Neue" w:cs="Arial"/>
          <w:color w:val="000000"/>
          <w:sz w:val="22"/>
          <w:szCs w:val="22"/>
          <w:lang w:val="en-GB"/>
        </w:rPr>
        <w:t>###</w:t>
      </w:r>
    </w:p>
    <w:p w14:paraId="677C086B" w14:textId="5E630C03" w:rsidR="00714899" w:rsidRDefault="00714899" w:rsidP="000C2B03">
      <w:pPr>
        <w:spacing w:line="360" w:lineRule="auto"/>
        <w:rPr>
          <w:rFonts w:ascii="Helvetica Neue" w:eastAsia="Arial" w:hAnsi="Helvetica Neue" w:cs="Arial"/>
          <w:bCs/>
          <w:color w:val="000000"/>
          <w:sz w:val="20"/>
          <w:szCs w:val="20"/>
          <w:lang w:val="en-GB"/>
        </w:rPr>
      </w:pPr>
    </w:p>
    <w:p w14:paraId="18D0B598" w14:textId="19D34E48" w:rsidR="00714899" w:rsidRDefault="00714899" w:rsidP="000C2B03">
      <w:pPr>
        <w:spacing w:line="360" w:lineRule="auto"/>
        <w:rPr>
          <w:rFonts w:ascii="Helvetica Neue" w:eastAsia="Arial" w:hAnsi="Helvetica Neue" w:cs="Arial"/>
          <w:bCs/>
          <w:color w:val="000000"/>
          <w:sz w:val="20"/>
          <w:szCs w:val="20"/>
          <w:lang w:val="en-GB"/>
        </w:rPr>
      </w:pPr>
    </w:p>
    <w:p w14:paraId="5294981C" w14:textId="77777777" w:rsidR="00FB0BF6" w:rsidRDefault="00FB0BF6" w:rsidP="000C2B03">
      <w:pPr>
        <w:spacing w:line="360" w:lineRule="auto"/>
        <w:rPr>
          <w:rFonts w:ascii="Helvetica Neue" w:eastAsia="Arial" w:hAnsi="Helvetica Neue" w:cs="Arial"/>
          <w:bCs/>
          <w:color w:val="000000"/>
          <w:sz w:val="20"/>
          <w:szCs w:val="20"/>
          <w:lang w:val="en-GB"/>
        </w:rPr>
      </w:pPr>
    </w:p>
    <w:p w14:paraId="3F6328CF" w14:textId="6F8116A1" w:rsidR="00E1411D" w:rsidRPr="001A76FE" w:rsidRDefault="00264577" w:rsidP="000C2B03">
      <w:pPr>
        <w:spacing w:line="360" w:lineRule="auto"/>
        <w:rPr>
          <w:rFonts w:ascii="Helvetica Neue" w:eastAsia="Arial" w:hAnsi="Helvetica Neue" w:cs="Arial"/>
          <w:b/>
          <w:color w:val="000000"/>
          <w:sz w:val="16"/>
          <w:szCs w:val="16"/>
          <w:lang w:val="en-GB"/>
        </w:rPr>
      </w:pPr>
      <w:r w:rsidRPr="001A76FE">
        <w:rPr>
          <w:rFonts w:ascii="Helvetica Neue" w:eastAsia="Arial" w:hAnsi="Helvetica Neue" w:cs="Arial"/>
          <w:b/>
          <w:color w:val="000000"/>
          <w:sz w:val="16"/>
          <w:szCs w:val="16"/>
          <w:lang w:val="en-GB"/>
        </w:rPr>
        <w:lastRenderedPageBreak/>
        <w:t xml:space="preserve">Klipsch Music City Series </w:t>
      </w:r>
      <w:r w:rsidR="00714899" w:rsidRPr="001A76FE">
        <w:rPr>
          <w:rFonts w:ascii="Helvetica Neue" w:eastAsia="Arial" w:hAnsi="Helvetica Neue" w:cs="Arial"/>
          <w:b/>
          <w:color w:val="000000"/>
          <w:sz w:val="16"/>
          <w:szCs w:val="16"/>
          <w:lang w:val="en-GB"/>
        </w:rPr>
        <w:t>Specification</w:t>
      </w:r>
    </w:p>
    <w:tbl>
      <w:tblPr>
        <w:tblStyle w:val="TableGrid"/>
        <w:tblW w:w="0" w:type="auto"/>
        <w:jc w:val="center"/>
        <w:tblLook w:val="04A0" w:firstRow="1" w:lastRow="0" w:firstColumn="1" w:lastColumn="0" w:noHBand="0" w:noVBand="1"/>
      </w:tblPr>
      <w:tblGrid>
        <w:gridCol w:w="2337"/>
        <w:gridCol w:w="2337"/>
        <w:gridCol w:w="2338"/>
        <w:gridCol w:w="2338"/>
      </w:tblGrid>
      <w:tr w:rsidR="00BD6C06" w:rsidRPr="001A76FE" w14:paraId="56F138E8" w14:textId="77777777" w:rsidTr="00A60576">
        <w:trPr>
          <w:jc w:val="center"/>
        </w:trPr>
        <w:tc>
          <w:tcPr>
            <w:tcW w:w="2337" w:type="dxa"/>
          </w:tcPr>
          <w:p w14:paraId="5227E4DC" w14:textId="5ED7E820" w:rsidR="00BD6C06" w:rsidRPr="001A76FE" w:rsidRDefault="00BD6C06" w:rsidP="00264577">
            <w:pPr>
              <w:contextualSpacing/>
              <w:rPr>
                <w:rFonts w:ascii="Helvetica Neue" w:eastAsia="Arial" w:hAnsi="Helvetica Neue" w:cs="Arial"/>
                <w:bCs/>
                <w:color w:val="000000"/>
                <w:sz w:val="16"/>
                <w:szCs w:val="16"/>
                <w:lang w:val="en-GB"/>
              </w:rPr>
            </w:pPr>
          </w:p>
        </w:tc>
        <w:tc>
          <w:tcPr>
            <w:tcW w:w="2337" w:type="dxa"/>
            <w:shd w:val="clear" w:color="auto" w:fill="C45911" w:themeFill="accent2" w:themeFillShade="BF"/>
          </w:tcPr>
          <w:p w14:paraId="5F83A2FD" w14:textId="3180DE18" w:rsidR="00BD6C06" w:rsidRPr="001A76FE" w:rsidRDefault="00BD6C06"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Klipsch Austin</w:t>
            </w:r>
          </w:p>
        </w:tc>
        <w:tc>
          <w:tcPr>
            <w:tcW w:w="2338" w:type="dxa"/>
            <w:shd w:val="clear" w:color="auto" w:fill="C45911" w:themeFill="accent2" w:themeFillShade="BF"/>
          </w:tcPr>
          <w:p w14:paraId="5810A04C" w14:textId="0A8DA29F" w:rsidR="00BD6C06" w:rsidRPr="001A76FE" w:rsidRDefault="00BD6C06"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Klipsch Nashville</w:t>
            </w:r>
          </w:p>
        </w:tc>
        <w:tc>
          <w:tcPr>
            <w:tcW w:w="2338" w:type="dxa"/>
            <w:shd w:val="clear" w:color="auto" w:fill="C45911" w:themeFill="accent2" w:themeFillShade="BF"/>
          </w:tcPr>
          <w:p w14:paraId="10E25C07" w14:textId="0147E03B" w:rsidR="00BD6C06" w:rsidRPr="001A76FE" w:rsidRDefault="00BD6C06"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Klipsch Detroit</w:t>
            </w:r>
          </w:p>
        </w:tc>
      </w:tr>
      <w:tr w:rsidR="00BD6C06" w:rsidRPr="001A76FE" w14:paraId="0A25ABB0" w14:textId="77777777" w:rsidTr="00BD6C06">
        <w:trPr>
          <w:jc w:val="center"/>
        </w:trPr>
        <w:tc>
          <w:tcPr>
            <w:tcW w:w="2337" w:type="dxa"/>
          </w:tcPr>
          <w:p w14:paraId="7E7018AA" w14:textId="77777777" w:rsidR="00BD6C06" w:rsidRPr="001A76FE" w:rsidRDefault="00BD6C06"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360</w:t>
            </w:r>
            <w:r w:rsidRPr="001A76FE">
              <w:rPr>
                <w:rFonts w:ascii="Helvetica Neue" w:eastAsia="Arial" w:hAnsi="Helvetica Neue" w:cs="Arial"/>
                <w:bCs/>
                <w:color w:val="000000"/>
                <w:sz w:val="16"/>
                <w:szCs w:val="16"/>
                <w:vertAlign w:val="superscript"/>
                <w:lang w:val="en-GB"/>
              </w:rPr>
              <w:t>o</w:t>
            </w:r>
            <w:r w:rsidRPr="001A76FE">
              <w:rPr>
                <w:rFonts w:ascii="Helvetica Neue" w:eastAsia="Arial" w:hAnsi="Helvetica Neue" w:cs="Arial"/>
                <w:bCs/>
                <w:color w:val="000000"/>
                <w:sz w:val="16"/>
                <w:szCs w:val="16"/>
                <w:lang w:val="en-GB"/>
              </w:rPr>
              <w:t xml:space="preserve"> sound</w:t>
            </w:r>
          </w:p>
        </w:tc>
        <w:tc>
          <w:tcPr>
            <w:tcW w:w="2337" w:type="dxa"/>
          </w:tcPr>
          <w:p w14:paraId="2D6F3C74" w14:textId="61E4DD79"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bCs/>
                <w:color w:val="000000"/>
                <w:sz w:val="16"/>
                <w:szCs w:val="16"/>
                <w:lang w:val="en-GB"/>
              </w:rPr>
              <w:t>•</w:t>
            </w:r>
          </w:p>
        </w:tc>
        <w:tc>
          <w:tcPr>
            <w:tcW w:w="2338" w:type="dxa"/>
          </w:tcPr>
          <w:p w14:paraId="1F6EEA03" w14:textId="12282C0B" w:rsidR="00BD6C06" w:rsidRPr="001A76FE" w:rsidRDefault="00264577"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7D142D95" w14:textId="578C5402"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bCs/>
                <w:color w:val="000000"/>
                <w:sz w:val="16"/>
                <w:szCs w:val="16"/>
                <w:lang w:val="en-GB"/>
              </w:rPr>
              <w:t>•</w:t>
            </w:r>
          </w:p>
        </w:tc>
      </w:tr>
      <w:tr w:rsidR="00BD6C06" w:rsidRPr="001A76FE" w14:paraId="2024F047" w14:textId="77777777" w:rsidTr="00264577">
        <w:trPr>
          <w:jc w:val="center"/>
        </w:trPr>
        <w:tc>
          <w:tcPr>
            <w:tcW w:w="2337" w:type="dxa"/>
          </w:tcPr>
          <w:p w14:paraId="62382A78" w14:textId="77777777" w:rsidR="00BD6C06" w:rsidRPr="001A76FE" w:rsidRDefault="00BD6C06"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Battery life</w:t>
            </w:r>
          </w:p>
        </w:tc>
        <w:tc>
          <w:tcPr>
            <w:tcW w:w="2337" w:type="dxa"/>
            <w:vAlign w:val="bottom"/>
          </w:tcPr>
          <w:p w14:paraId="1FC22BE4" w14:textId="1A4CF8A1"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12 hours</w:t>
            </w:r>
          </w:p>
        </w:tc>
        <w:tc>
          <w:tcPr>
            <w:tcW w:w="2338" w:type="dxa"/>
          </w:tcPr>
          <w:p w14:paraId="771A8BB0" w14:textId="2A9E9ADE"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24 hours</w:t>
            </w:r>
          </w:p>
        </w:tc>
        <w:tc>
          <w:tcPr>
            <w:tcW w:w="2338" w:type="dxa"/>
          </w:tcPr>
          <w:p w14:paraId="506DD22D" w14:textId="486A10D0"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24 hours</w:t>
            </w:r>
          </w:p>
        </w:tc>
      </w:tr>
      <w:tr w:rsidR="00BD6C06" w:rsidRPr="001A76FE" w14:paraId="4D55BDDA" w14:textId="77777777" w:rsidTr="00BD6C06">
        <w:trPr>
          <w:jc w:val="center"/>
        </w:trPr>
        <w:tc>
          <w:tcPr>
            <w:tcW w:w="2337" w:type="dxa"/>
          </w:tcPr>
          <w:p w14:paraId="442284CC" w14:textId="77777777" w:rsidR="00BD6C06" w:rsidRPr="001A76FE" w:rsidRDefault="00BD6C06"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Bluetooth version</w:t>
            </w:r>
          </w:p>
        </w:tc>
        <w:tc>
          <w:tcPr>
            <w:tcW w:w="2337" w:type="dxa"/>
          </w:tcPr>
          <w:p w14:paraId="7B4D5801" w14:textId="58AEAB10"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5.3</w:t>
            </w:r>
          </w:p>
        </w:tc>
        <w:tc>
          <w:tcPr>
            <w:tcW w:w="2338" w:type="dxa"/>
          </w:tcPr>
          <w:p w14:paraId="61360CA8" w14:textId="1D3135B7"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5.3</w:t>
            </w:r>
          </w:p>
        </w:tc>
        <w:tc>
          <w:tcPr>
            <w:tcW w:w="2338" w:type="dxa"/>
          </w:tcPr>
          <w:p w14:paraId="71907141" w14:textId="22F058B5" w:rsidR="00BD6C06" w:rsidRPr="001A76FE" w:rsidRDefault="00334241"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5.3</w:t>
            </w:r>
          </w:p>
        </w:tc>
      </w:tr>
      <w:tr w:rsidR="00BD6C06" w:rsidRPr="001A76FE" w14:paraId="5E7B8059" w14:textId="77777777" w:rsidTr="00BD6C06">
        <w:trPr>
          <w:jc w:val="center"/>
        </w:trPr>
        <w:tc>
          <w:tcPr>
            <w:tcW w:w="2337" w:type="dxa"/>
          </w:tcPr>
          <w:p w14:paraId="6D613C1E" w14:textId="77777777" w:rsidR="00BD6C06" w:rsidRPr="001A76FE" w:rsidRDefault="00BD6C06"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Broadcast Mode</w:t>
            </w:r>
          </w:p>
        </w:tc>
        <w:tc>
          <w:tcPr>
            <w:tcW w:w="2337" w:type="dxa"/>
          </w:tcPr>
          <w:p w14:paraId="464C48A1" w14:textId="47155467" w:rsidR="00BD6C06"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778B1A88" w14:textId="02F170D1" w:rsidR="00BD6C06"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2E85CFA4" w14:textId="1F951F10" w:rsidR="00BD6C06"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r>
      <w:tr w:rsidR="00BD6C06" w:rsidRPr="001A76FE" w14:paraId="4860302E" w14:textId="77777777" w:rsidTr="00BD6C06">
        <w:trPr>
          <w:jc w:val="center"/>
        </w:trPr>
        <w:tc>
          <w:tcPr>
            <w:tcW w:w="2337" w:type="dxa"/>
          </w:tcPr>
          <w:p w14:paraId="42F7B1E5" w14:textId="3A9853BF" w:rsidR="00BD6C06" w:rsidRPr="001A76FE" w:rsidRDefault="00BD6C06"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Dimensions</w:t>
            </w:r>
            <w:r w:rsidR="00C3755D" w:rsidRPr="001A76FE">
              <w:rPr>
                <w:rFonts w:ascii="Helvetica Neue" w:eastAsia="Arial" w:hAnsi="Helvetica Neue" w:cs="Arial"/>
                <w:bCs/>
                <w:color w:val="000000"/>
                <w:sz w:val="16"/>
                <w:szCs w:val="16"/>
                <w:lang w:val="en-GB"/>
              </w:rPr>
              <w:t xml:space="preserve"> (</w:t>
            </w:r>
            <w:r w:rsidR="0083197C" w:rsidRPr="001A76FE">
              <w:rPr>
                <w:rFonts w:ascii="Helvetica Neue" w:eastAsia="Arial" w:hAnsi="Helvetica Neue" w:cs="Arial"/>
                <w:bCs/>
                <w:color w:val="000000"/>
                <w:sz w:val="16"/>
                <w:szCs w:val="16"/>
                <w:lang w:val="en-GB"/>
              </w:rPr>
              <w:t>HWD</w:t>
            </w:r>
            <w:r w:rsidR="00C3755D" w:rsidRPr="001A76FE">
              <w:rPr>
                <w:rFonts w:ascii="Helvetica Neue" w:eastAsia="Arial" w:hAnsi="Helvetica Neue" w:cs="Arial"/>
                <w:bCs/>
                <w:color w:val="000000"/>
                <w:sz w:val="16"/>
                <w:szCs w:val="16"/>
                <w:lang w:val="en-GB"/>
              </w:rPr>
              <w:t>)</w:t>
            </w:r>
          </w:p>
        </w:tc>
        <w:tc>
          <w:tcPr>
            <w:tcW w:w="2337" w:type="dxa"/>
          </w:tcPr>
          <w:p w14:paraId="337076AF" w14:textId="30A4AA19" w:rsidR="00BD6C06" w:rsidRPr="001A76FE" w:rsidRDefault="00C3755D"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105 x 105 x 44</w:t>
            </w:r>
            <w:r w:rsidR="0083197C" w:rsidRPr="001A76FE">
              <w:rPr>
                <w:rFonts w:ascii="Helvetica Neue" w:eastAsia="Arial" w:hAnsi="Helvetica Neue" w:cs="Arial"/>
                <w:bCs/>
                <w:color w:val="000000"/>
                <w:sz w:val="16"/>
                <w:szCs w:val="16"/>
                <w:lang w:val="en-GB"/>
              </w:rPr>
              <w:t xml:space="preserve"> </w:t>
            </w:r>
            <w:r w:rsidR="00DE774D" w:rsidRPr="001A76FE">
              <w:rPr>
                <w:rFonts w:ascii="Helvetica Neue" w:eastAsia="Arial" w:hAnsi="Helvetica Neue" w:cs="Arial"/>
                <w:bCs/>
                <w:color w:val="000000"/>
                <w:sz w:val="16"/>
                <w:szCs w:val="16"/>
                <w:lang w:val="en-GB"/>
              </w:rPr>
              <w:t>mm</w:t>
            </w:r>
          </w:p>
        </w:tc>
        <w:tc>
          <w:tcPr>
            <w:tcW w:w="2338" w:type="dxa"/>
          </w:tcPr>
          <w:p w14:paraId="7C85DEE7" w14:textId="3B19F177" w:rsidR="00BD6C06" w:rsidRPr="001A76FE" w:rsidRDefault="00C3755D"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78 x 178 x 81</w:t>
            </w:r>
            <w:r w:rsidR="00DE774D" w:rsidRPr="001A76FE">
              <w:rPr>
                <w:rFonts w:ascii="Helvetica Neue" w:eastAsia="Arial" w:hAnsi="Helvetica Neue" w:cs="Arial"/>
                <w:bCs/>
                <w:color w:val="000000"/>
                <w:sz w:val="16"/>
                <w:szCs w:val="16"/>
                <w:lang w:val="en-GB"/>
              </w:rPr>
              <w:t xml:space="preserve"> mm</w:t>
            </w:r>
          </w:p>
        </w:tc>
        <w:tc>
          <w:tcPr>
            <w:tcW w:w="2338" w:type="dxa"/>
          </w:tcPr>
          <w:p w14:paraId="36C54120" w14:textId="18ADB217" w:rsidR="00BD6C06" w:rsidRPr="001A76FE" w:rsidRDefault="00C3755D"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105 x 333 x 122</w:t>
            </w:r>
            <w:r w:rsidR="00DE774D" w:rsidRPr="001A76FE">
              <w:rPr>
                <w:rFonts w:ascii="Helvetica Neue" w:eastAsia="Arial" w:hAnsi="Helvetica Neue" w:cs="Arial"/>
                <w:bCs/>
                <w:color w:val="000000"/>
                <w:sz w:val="16"/>
                <w:szCs w:val="16"/>
                <w:lang w:val="en-GB"/>
              </w:rPr>
              <w:t xml:space="preserve"> mm</w:t>
            </w:r>
          </w:p>
        </w:tc>
      </w:tr>
      <w:tr w:rsidR="00E57FFD" w:rsidRPr="001A76FE" w14:paraId="71B31C00" w14:textId="77777777" w:rsidTr="00BD6C06">
        <w:trPr>
          <w:jc w:val="center"/>
        </w:trPr>
        <w:tc>
          <w:tcPr>
            <w:tcW w:w="2337" w:type="dxa"/>
          </w:tcPr>
          <w:p w14:paraId="2D254076" w14:textId="498BD56A" w:rsidR="00E57FFD" w:rsidRPr="001A76FE" w:rsidRDefault="00E57FFD"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Rates IP67</w:t>
            </w:r>
          </w:p>
        </w:tc>
        <w:tc>
          <w:tcPr>
            <w:tcW w:w="2337" w:type="dxa"/>
          </w:tcPr>
          <w:p w14:paraId="0926A9FD" w14:textId="222CCCE3"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2B540E73" w14:textId="0B0F3D32"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52BB2CD0" w14:textId="608AD0BA"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r>
      <w:tr w:rsidR="00E57FFD" w:rsidRPr="001A76FE" w14:paraId="077F673E" w14:textId="77777777" w:rsidTr="00BD6C06">
        <w:trPr>
          <w:jc w:val="center"/>
        </w:trPr>
        <w:tc>
          <w:tcPr>
            <w:tcW w:w="2337" w:type="dxa"/>
          </w:tcPr>
          <w:p w14:paraId="7F46102D" w14:textId="77777777" w:rsidR="00E57FFD" w:rsidRPr="001A76FE" w:rsidRDefault="00E57FFD"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Klipsch Connect app</w:t>
            </w:r>
          </w:p>
        </w:tc>
        <w:tc>
          <w:tcPr>
            <w:tcW w:w="2337" w:type="dxa"/>
          </w:tcPr>
          <w:p w14:paraId="3DE78901" w14:textId="18563F9F"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767FD289" w14:textId="2D463055"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20BCD68B" w14:textId="6BDF228D"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r>
      <w:tr w:rsidR="00126ABC" w:rsidRPr="001A76FE" w14:paraId="1F2CB9FD" w14:textId="77777777" w:rsidTr="00BD6C06">
        <w:trPr>
          <w:jc w:val="center"/>
        </w:trPr>
        <w:tc>
          <w:tcPr>
            <w:tcW w:w="2337" w:type="dxa"/>
          </w:tcPr>
          <w:p w14:paraId="3DA879B5" w14:textId="77777777" w:rsidR="00126ABC" w:rsidRPr="001A76FE" w:rsidRDefault="00126ABC"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Strap/handle</w:t>
            </w:r>
          </w:p>
        </w:tc>
        <w:tc>
          <w:tcPr>
            <w:tcW w:w="2337" w:type="dxa"/>
          </w:tcPr>
          <w:p w14:paraId="0351F9D6" w14:textId="2DFCEF3F" w:rsidR="00126ABC"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7AEA3B7D" w14:textId="3535FB7F" w:rsidR="00126ABC"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bCs/>
                <w:color w:val="000000"/>
                <w:sz w:val="16"/>
                <w:szCs w:val="16"/>
                <w:lang w:val="en-GB"/>
              </w:rPr>
              <w:t>•</w:t>
            </w:r>
          </w:p>
        </w:tc>
        <w:tc>
          <w:tcPr>
            <w:tcW w:w="2338" w:type="dxa"/>
          </w:tcPr>
          <w:p w14:paraId="06F925D3" w14:textId="4FC103DE" w:rsidR="00126ABC"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r>
      <w:tr w:rsidR="00E57FFD" w:rsidRPr="001A76FE" w14:paraId="19CAF3F9" w14:textId="77777777" w:rsidTr="00BD6C06">
        <w:trPr>
          <w:jc w:val="center"/>
        </w:trPr>
        <w:tc>
          <w:tcPr>
            <w:tcW w:w="2337" w:type="dxa"/>
          </w:tcPr>
          <w:p w14:paraId="11E7EA71" w14:textId="77777777" w:rsidR="00E57FFD" w:rsidRPr="001A76FE" w:rsidRDefault="00E57FFD"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USB-C charging</w:t>
            </w:r>
          </w:p>
        </w:tc>
        <w:tc>
          <w:tcPr>
            <w:tcW w:w="2337" w:type="dxa"/>
          </w:tcPr>
          <w:p w14:paraId="0919A820" w14:textId="744DB6D4"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38539A82" w14:textId="1632D88C"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c>
          <w:tcPr>
            <w:tcW w:w="2338" w:type="dxa"/>
          </w:tcPr>
          <w:p w14:paraId="7A5B409E" w14:textId="17119175" w:rsidR="00E57FFD" w:rsidRPr="001A76FE" w:rsidRDefault="00E57FFD" w:rsidP="00264577">
            <w:pPr>
              <w:contextualSpacing/>
              <w:jc w:val="center"/>
              <w:rPr>
                <w:rFonts w:ascii="Helvetica Neue" w:eastAsia="Arial" w:hAnsi="Helvetica Neue" w:cs="Arial"/>
                <w:bCs/>
                <w:color w:val="000000"/>
                <w:sz w:val="16"/>
                <w:szCs w:val="16"/>
                <w:lang w:val="en-GB"/>
              </w:rPr>
            </w:pPr>
            <w:r w:rsidRPr="001A76FE">
              <w:rPr>
                <w:rFonts w:ascii="Wingdings" w:eastAsia="Arial" w:hAnsi="Wingdings" w:cs="Arial"/>
                <w:bCs/>
                <w:color w:val="000000"/>
                <w:sz w:val="16"/>
                <w:szCs w:val="16"/>
                <w:lang w:val="en-GB"/>
              </w:rPr>
              <w:t>ü</w:t>
            </w:r>
          </w:p>
        </w:tc>
      </w:tr>
      <w:tr w:rsidR="00126ABC" w:rsidRPr="001A76FE" w14:paraId="67573B9F" w14:textId="77777777" w:rsidTr="00BD6C06">
        <w:trPr>
          <w:jc w:val="center"/>
        </w:trPr>
        <w:tc>
          <w:tcPr>
            <w:tcW w:w="2337" w:type="dxa"/>
          </w:tcPr>
          <w:p w14:paraId="19FE53A1" w14:textId="77777777" w:rsidR="00126ABC" w:rsidRPr="001A76FE" w:rsidRDefault="00126ABC"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Weight</w:t>
            </w:r>
          </w:p>
        </w:tc>
        <w:tc>
          <w:tcPr>
            <w:tcW w:w="2337" w:type="dxa"/>
          </w:tcPr>
          <w:p w14:paraId="4CDAF57E" w14:textId="278BA047" w:rsidR="00126ABC" w:rsidRPr="001A76FE" w:rsidRDefault="00126ABC"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397 g</w:t>
            </w:r>
          </w:p>
        </w:tc>
        <w:tc>
          <w:tcPr>
            <w:tcW w:w="2338" w:type="dxa"/>
          </w:tcPr>
          <w:p w14:paraId="0708D0D9" w14:textId="565A6EFB" w:rsidR="00126ABC" w:rsidRPr="001A76FE" w:rsidRDefault="00126ABC"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970 g</w:t>
            </w:r>
          </w:p>
        </w:tc>
        <w:tc>
          <w:tcPr>
            <w:tcW w:w="2338" w:type="dxa"/>
          </w:tcPr>
          <w:p w14:paraId="7840C1C9" w14:textId="28ADB9BB" w:rsidR="00126ABC" w:rsidRPr="001A76FE" w:rsidRDefault="00126ABC"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2500 g</w:t>
            </w:r>
          </w:p>
        </w:tc>
      </w:tr>
      <w:tr w:rsidR="006F0A8E" w:rsidRPr="001A76FE" w14:paraId="1FB8ADA1" w14:textId="77777777" w:rsidTr="00BD6C06">
        <w:trPr>
          <w:jc w:val="center"/>
        </w:trPr>
        <w:tc>
          <w:tcPr>
            <w:tcW w:w="2337" w:type="dxa"/>
          </w:tcPr>
          <w:p w14:paraId="7336F90A" w14:textId="3CA41C3B" w:rsidR="006F0A8E" w:rsidRPr="001A76FE" w:rsidRDefault="006F0A8E" w:rsidP="00264577">
            <w:pPr>
              <w:contextualSpacing/>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 xml:space="preserve">Driver configuration </w:t>
            </w:r>
          </w:p>
        </w:tc>
        <w:tc>
          <w:tcPr>
            <w:tcW w:w="2337" w:type="dxa"/>
          </w:tcPr>
          <w:p w14:paraId="1EFCF12A" w14:textId="40311DF6" w:rsidR="006F0A8E" w:rsidRPr="001A76FE" w:rsidRDefault="00A60576"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 xml:space="preserve">Single </w:t>
            </w:r>
            <w:r w:rsidR="006F0A8E" w:rsidRPr="001A76FE">
              <w:rPr>
                <w:rFonts w:ascii="Helvetica Neue" w:eastAsia="Arial" w:hAnsi="Helvetica Neue" w:cs="Arial"/>
                <w:bCs/>
                <w:color w:val="000000"/>
                <w:sz w:val="16"/>
                <w:szCs w:val="16"/>
                <w:lang w:val="en-GB"/>
              </w:rPr>
              <w:t xml:space="preserve">1.5-inch </w:t>
            </w:r>
            <w:r w:rsidRPr="001A76FE">
              <w:rPr>
                <w:rFonts w:ascii="Helvetica Neue" w:eastAsia="Arial" w:hAnsi="Helvetica Neue" w:cs="Arial"/>
                <w:bCs/>
                <w:color w:val="000000"/>
                <w:sz w:val="16"/>
                <w:szCs w:val="16"/>
                <w:lang w:val="en-GB"/>
              </w:rPr>
              <w:br/>
            </w:r>
            <w:r w:rsidR="006F0A8E" w:rsidRPr="001A76FE">
              <w:rPr>
                <w:rFonts w:ascii="Helvetica Neue" w:eastAsia="Arial" w:hAnsi="Helvetica Neue" w:cs="Arial"/>
                <w:bCs/>
                <w:color w:val="000000"/>
                <w:sz w:val="16"/>
                <w:szCs w:val="16"/>
                <w:lang w:val="en-GB"/>
              </w:rPr>
              <w:t>+ dual passive radiators</w:t>
            </w:r>
          </w:p>
        </w:tc>
        <w:tc>
          <w:tcPr>
            <w:tcW w:w="2338" w:type="dxa"/>
          </w:tcPr>
          <w:p w14:paraId="68BCADE6" w14:textId="37574334" w:rsidR="006F0A8E" w:rsidRPr="001A76FE" w:rsidRDefault="006F0A8E"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 xml:space="preserve">Dual 2.25-inch </w:t>
            </w:r>
            <w:r w:rsidR="00A60576" w:rsidRPr="001A76FE">
              <w:rPr>
                <w:rFonts w:ascii="Helvetica Neue" w:eastAsia="Arial" w:hAnsi="Helvetica Neue" w:cs="Arial"/>
                <w:bCs/>
                <w:color w:val="000000"/>
                <w:sz w:val="16"/>
                <w:szCs w:val="16"/>
                <w:lang w:val="en-GB"/>
              </w:rPr>
              <w:br/>
            </w:r>
            <w:r w:rsidRPr="001A76FE">
              <w:rPr>
                <w:rFonts w:ascii="Helvetica Neue" w:eastAsia="Arial" w:hAnsi="Helvetica Neue" w:cs="Arial"/>
                <w:bCs/>
                <w:color w:val="000000"/>
                <w:sz w:val="16"/>
                <w:szCs w:val="16"/>
                <w:lang w:val="en-GB"/>
              </w:rPr>
              <w:t>+ dual passive radiators</w:t>
            </w:r>
          </w:p>
        </w:tc>
        <w:tc>
          <w:tcPr>
            <w:tcW w:w="2338" w:type="dxa"/>
          </w:tcPr>
          <w:p w14:paraId="296841FF" w14:textId="5F48A31D" w:rsidR="006F0A8E" w:rsidRPr="001A76FE" w:rsidRDefault="006F0A8E" w:rsidP="00264577">
            <w:pPr>
              <w:contextualSpacing/>
              <w:jc w:val="center"/>
              <w:rPr>
                <w:rFonts w:ascii="Helvetica Neue" w:eastAsia="Arial" w:hAnsi="Helvetica Neue" w:cs="Arial"/>
                <w:bCs/>
                <w:color w:val="000000"/>
                <w:sz w:val="16"/>
                <w:szCs w:val="16"/>
                <w:lang w:val="en-GB"/>
              </w:rPr>
            </w:pPr>
            <w:r w:rsidRPr="001A76FE">
              <w:rPr>
                <w:rFonts w:ascii="Helvetica Neue" w:eastAsia="Arial" w:hAnsi="Helvetica Neue" w:cs="Arial"/>
                <w:bCs/>
                <w:color w:val="000000"/>
                <w:sz w:val="16"/>
                <w:szCs w:val="16"/>
                <w:lang w:val="en-GB"/>
              </w:rPr>
              <w:t xml:space="preserve">Dual 3-inch drivers </w:t>
            </w:r>
            <w:r w:rsidR="00A60576" w:rsidRPr="001A76FE">
              <w:rPr>
                <w:rFonts w:ascii="Helvetica Neue" w:eastAsia="Arial" w:hAnsi="Helvetica Neue" w:cs="Arial"/>
                <w:bCs/>
                <w:color w:val="000000"/>
                <w:sz w:val="16"/>
                <w:szCs w:val="16"/>
                <w:lang w:val="en-GB"/>
              </w:rPr>
              <w:br/>
              <w:t>+</w:t>
            </w:r>
            <w:r w:rsidRPr="001A76FE">
              <w:rPr>
                <w:rFonts w:ascii="Helvetica Neue" w:eastAsia="Arial" w:hAnsi="Helvetica Neue" w:cs="Arial"/>
                <w:bCs/>
                <w:color w:val="000000"/>
                <w:sz w:val="16"/>
                <w:szCs w:val="16"/>
                <w:lang w:val="en-GB"/>
              </w:rPr>
              <w:t xml:space="preserve"> dual 1-inch tweeters </w:t>
            </w:r>
            <w:r w:rsidR="00A60576" w:rsidRPr="001A76FE">
              <w:rPr>
                <w:rFonts w:ascii="Helvetica Neue" w:eastAsia="Arial" w:hAnsi="Helvetica Neue" w:cs="Arial"/>
                <w:bCs/>
                <w:color w:val="000000"/>
                <w:sz w:val="16"/>
                <w:szCs w:val="16"/>
                <w:lang w:val="en-GB"/>
              </w:rPr>
              <w:br/>
              <w:t>+</w:t>
            </w:r>
            <w:r w:rsidRPr="001A76FE">
              <w:rPr>
                <w:rFonts w:ascii="Helvetica Neue" w:eastAsia="Arial" w:hAnsi="Helvetica Neue" w:cs="Arial"/>
                <w:bCs/>
                <w:color w:val="000000"/>
                <w:sz w:val="16"/>
                <w:szCs w:val="16"/>
                <w:lang w:val="en-GB"/>
              </w:rPr>
              <w:t xml:space="preserve"> quad force cancelling passive radiators</w:t>
            </w:r>
          </w:p>
        </w:tc>
      </w:tr>
    </w:tbl>
    <w:p w14:paraId="066708BC" w14:textId="77777777" w:rsidR="00614CE4" w:rsidRPr="000F7984" w:rsidRDefault="00614CE4">
      <w:pPr>
        <w:shd w:val="clear" w:color="auto" w:fill="FFFFFF"/>
        <w:spacing w:before="280" w:after="280"/>
        <w:rPr>
          <w:rFonts w:ascii="Helvetica Neue" w:eastAsia="Arial" w:hAnsi="Helvetica Neue" w:cs="Arial"/>
          <w:b/>
          <w:color w:val="000000"/>
          <w:sz w:val="22"/>
          <w:szCs w:val="22"/>
          <w:lang w:val="en-GB"/>
        </w:rPr>
      </w:pPr>
    </w:p>
    <w:p w14:paraId="1540497A" w14:textId="63C50006" w:rsidR="00E21D0B" w:rsidRPr="001A76FE" w:rsidRDefault="0042096F">
      <w:pPr>
        <w:shd w:val="clear" w:color="auto" w:fill="FFFFFF"/>
        <w:spacing w:before="280" w:after="280"/>
        <w:rPr>
          <w:rFonts w:ascii="Helvetica Neue" w:eastAsia="Arial" w:hAnsi="Helvetica Neue" w:cs="Arial"/>
          <w:b/>
          <w:color w:val="000000"/>
          <w:sz w:val="16"/>
          <w:szCs w:val="16"/>
          <w:lang w:val="en-GB"/>
        </w:rPr>
      </w:pPr>
      <w:r>
        <w:rPr>
          <w:rFonts w:ascii="Helvetica Neue" w:eastAsia="Arial" w:hAnsi="Helvetica Neue" w:cs="Arial"/>
          <w:b/>
          <w:noProof/>
          <w:color w:val="000000"/>
          <w:sz w:val="22"/>
          <w:szCs w:val="22"/>
          <w:lang w:val="en-GB"/>
        </w:rPr>
        <w:drawing>
          <wp:inline distT="0" distB="0" distL="0" distR="0" wp14:anchorId="41D461C3" wp14:editId="66EC0C50">
            <wp:extent cx="1564145" cy="332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145" cy="332797"/>
                    </a:xfrm>
                    <a:prstGeom prst="rect">
                      <a:avLst/>
                    </a:prstGeom>
                  </pic:spPr>
                </pic:pic>
              </a:graphicData>
            </a:graphic>
          </wp:inline>
        </w:drawing>
      </w:r>
      <w:r>
        <w:rPr>
          <w:rFonts w:ascii="Helvetica Neue" w:eastAsia="Arial" w:hAnsi="Helvetica Neue" w:cs="Arial"/>
          <w:b/>
          <w:color w:val="000000"/>
          <w:sz w:val="22"/>
          <w:szCs w:val="22"/>
          <w:lang w:val="en-GB"/>
        </w:rPr>
        <w:br/>
      </w:r>
      <w:r w:rsidRPr="00DE6277">
        <w:rPr>
          <w:rFonts w:ascii="Helvetica Neue" w:eastAsia="Arial" w:hAnsi="Helvetica Neue" w:cs="Arial"/>
          <w:b/>
          <w:color w:val="000000"/>
          <w:sz w:val="16"/>
          <w:szCs w:val="16"/>
          <w:lang w:val="en-GB"/>
        </w:rPr>
        <w:t>About Klipsch Audio</w:t>
      </w:r>
      <w:r w:rsidRPr="00DE6277">
        <w:rPr>
          <w:rFonts w:ascii="Helvetica Neue" w:eastAsia="Arial" w:hAnsi="Helvetica Neue" w:cs="Arial"/>
          <w:b/>
          <w:color w:val="000000"/>
          <w:sz w:val="16"/>
          <w:szCs w:val="16"/>
          <w:lang w:val="en-GB"/>
        </w:rPr>
        <w:br/>
      </w:r>
      <w:r w:rsidRPr="001A76FE">
        <w:rPr>
          <w:rFonts w:ascii="Helvetica Neue" w:eastAsia="Arial" w:hAnsi="Helvetica Neue" w:cs="Arial"/>
          <w:color w:val="000000"/>
          <w:sz w:val="16"/>
          <w:szCs w:val="16"/>
          <w:lang w:val="en-GB"/>
        </w:rPr>
        <w:t>In 1946</w:t>
      </w:r>
      <w:r w:rsidR="00FB0BF6" w:rsidRPr="001A76FE">
        <w:rPr>
          <w:rFonts w:ascii="Helvetica Neue" w:eastAsia="Arial" w:hAnsi="Helvetica Neue" w:cs="Arial"/>
          <w:color w:val="000000"/>
          <w:sz w:val="16"/>
          <w:szCs w:val="16"/>
          <w:lang w:val="en-GB"/>
        </w:rPr>
        <w:t>,</w:t>
      </w:r>
      <w:r w:rsidRPr="001A76FE">
        <w:rPr>
          <w:rFonts w:ascii="Helvetica Neue" w:eastAsia="Arial" w:hAnsi="Helvetica Neue" w:cs="Arial"/>
          <w:color w:val="000000"/>
          <w:sz w:val="16"/>
          <w:szCs w:val="16"/>
          <w:lang w:val="en-GB"/>
        </w:rPr>
        <w:t xml:space="preserve"> Paul W. Klipsch, inventor, acoustics pioneer and maverick, founded Klipsch Audio with the sole purpose of bringing the power, d</w:t>
      </w:r>
      <w:r w:rsidR="00AB17EB" w:rsidRPr="001A76FE">
        <w:rPr>
          <w:rFonts w:ascii="Helvetica Neue" w:eastAsia="Arial" w:hAnsi="Helvetica Neue" w:cs="Arial"/>
          <w:color w:val="000000"/>
          <w:sz w:val="16"/>
          <w:szCs w:val="16"/>
          <w:lang w:val="en-GB"/>
        </w:rPr>
        <w:t xml:space="preserve">etail, </w:t>
      </w:r>
      <w:r w:rsidRPr="001A76FE">
        <w:rPr>
          <w:rFonts w:ascii="Helvetica Neue" w:eastAsia="Arial" w:hAnsi="Helvetica Neue" w:cs="Arial"/>
          <w:color w:val="000000"/>
          <w:sz w:val="16"/>
          <w:szCs w:val="16"/>
          <w:lang w:val="en-GB"/>
        </w:rPr>
        <w:t xml:space="preserve">and emotion of the live music experience into his living room. </w:t>
      </w:r>
      <w:r w:rsidR="00AB17EB" w:rsidRPr="001A76FE">
        <w:rPr>
          <w:rFonts w:ascii="Helvetica Neue" w:eastAsia="Arial" w:hAnsi="Helvetica Neue" w:cs="Arial"/>
          <w:color w:val="000000"/>
          <w:sz w:val="16"/>
          <w:szCs w:val="16"/>
          <w:lang w:val="en-GB"/>
        </w:rPr>
        <w:t>Using</w:t>
      </w:r>
      <w:r w:rsidRPr="001A76FE">
        <w:rPr>
          <w:rFonts w:ascii="Helvetica Neue" w:eastAsia="Arial" w:hAnsi="Helvetica Neue" w:cs="Arial"/>
          <w:color w:val="000000"/>
          <w:sz w:val="16"/>
          <w:szCs w:val="16"/>
          <w:lang w:val="en-GB"/>
        </w:rPr>
        <w:t xml:space="preserve"> highly efficient speaker designs, handcrafted </w:t>
      </w:r>
      <w:r w:rsidR="00AB17EB" w:rsidRPr="001A76FE">
        <w:rPr>
          <w:rFonts w:ascii="Helvetica Neue" w:eastAsia="Arial" w:hAnsi="Helvetica Neue" w:cs="Arial"/>
          <w:color w:val="000000"/>
          <w:sz w:val="16"/>
          <w:szCs w:val="16"/>
          <w:lang w:val="en-GB"/>
        </w:rPr>
        <w:t>cabinetry,</w:t>
      </w:r>
      <w:r w:rsidRPr="001A76FE">
        <w:rPr>
          <w:rFonts w:ascii="Helvetica Neue" w:eastAsia="Arial" w:hAnsi="Helvetica Neue" w:cs="Arial"/>
          <w:color w:val="000000"/>
          <w:sz w:val="16"/>
          <w:szCs w:val="16"/>
          <w:lang w:val="en-GB"/>
        </w:rPr>
        <w:t xml:space="preserve"> and a thirst for real engineering breakthroughs – Klipsch, the great American loudspeaker company, was born in Hope, AR. Today, </w:t>
      </w:r>
      <w:r w:rsidR="00AB17EB" w:rsidRPr="001A76FE">
        <w:rPr>
          <w:rFonts w:ascii="Helvetica Neue" w:eastAsia="Arial" w:hAnsi="Helvetica Neue" w:cs="Arial"/>
          <w:color w:val="000000"/>
          <w:sz w:val="16"/>
          <w:szCs w:val="16"/>
          <w:lang w:val="en-GB"/>
        </w:rPr>
        <w:t>its</w:t>
      </w:r>
      <w:r w:rsidRPr="001A76FE">
        <w:rPr>
          <w:rFonts w:ascii="Helvetica Neue" w:eastAsia="Arial" w:hAnsi="Helvetica Neue" w:cs="Arial"/>
          <w:color w:val="000000"/>
          <w:sz w:val="16"/>
          <w:szCs w:val="16"/>
          <w:lang w:val="en-GB"/>
        </w:rPr>
        <w:t xml:space="preserve"> diverse range of quality audio products includes speakers and headphones for almost any consumer and professional application – including cinema, whole-house, wireless, home theatre and portable offerings. Honouring </w:t>
      </w:r>
      <w:r w:rsidR="00AB17EB" w:rsidRPr="001A76FE">
        <w:rPr>
          <w:rFonts w:ascii="Helvetica Neue" w:eastAsia="Arial" w:hAnsi="Helvetica Neue" w:cs="Arial"/>
          <w:color w:val="000000"/>
          <w:sz w:val="16"/>
          <w:szCs w:val="16"/>
          <w:lang w:val="en-GB"/>
        </w:rPr>
        <w:t>its</w:t>
      </w:r>
      <w:r w:rsidRPr="001A76FE">
        <w:rPr>
          <w:rFonts w:ascii="Helvetica Neue" w:eastAsia="Arial" w:hAnsi="Helvetica Neue" w:cs="Arial"/>
          <w:color w:val="000000"/>
          <w:sz w:val="16"/>
          <w:szCs w:val="16"/>
          <w:lang w:val="en-GB"/>
        </w:rPr>
        <w:t> </w:t>
      </w:r>
      <w:r w:rsidR="00035A27">
        <w:rPr>
          <w:rFonts w:ascii="Helvetica Neue" w:eastAsia="Arial" w:hAnsi="Helvetica Neue" w:cs="Arial"/>
          <w:color w:val="000000"/>
          <w:sz w:val="16"/>
          <w:szCs w:val="16"/>
          <w:lang w:val="en-GB"/>
        </w:rPr>
        <w:t>founder's</w:t>
      </w:r>
      <w:r w:rsidRPr="001A76FE">
        <w:rPr>
          <w:rFonts w:ascii="Helvetica Neue" w:eastAsia="Arial" w:hAnsi="Helvetica Neue" w:cs="Arial"/>
          <w:color w:val="000000"/>
          <w:sz w:val="16"/>
          <w:szCs w:val="16"/>
          <w:lang w:val="en-GB"/>
        </w:rPr>
        <w:t xml:space="preserve"> legacy, Klipsch continues to be the legendary high-performance brand of choice for audiophiles and aficionados around the world. </w:t>
      </w:r>
      <w:r w:rsidR="00AB17EB" w:rsidRPr="001A76FE">
        <w:rPr>
          <w:rFonts w:ascii="Helvetica Neue" w:eastAsia="Arial" w:hAnsi="Helvetica Neue" w:cs="Arial"/>
          <w:color w:val="000000"/>
          <w:sz w:val="16"/>
          <w:szCs w:val="16"/>
          <w:lang w:val="en-GB"/>
        </w:rPr>
        <w:t>Klipsch is</w:t>
      </w:r>
      <w:r w:rsidRPr="001A76FE">
        <w:rPr>
          <w:rFonts w:ascii="Helvetica Neue" w:eastAsia="Arial" w:hAnsi="Helvetica Neue" w:cs="Arial"/>
          <w:color w:val="000000"/>
          <w:sz w:val="16"/>
          <w:szCs w:val="16"/>
          <w:lang w:val="en-GB"/>
        </w:rPr>
        <w:t xml:space="preserve"> the </w:t>
      </w:r>
      <w:r w:rsidR="00035A27">
        <w:rPr>
          <w:rFonts w:ascii="Helvetica Neue" w:eastAsia="Arial" w:hAnsi="Helvetica Neue" w:cs="Arial"/>
          <w:color w:val="000000"/>
          <w:sz w:val="16"/>
          <w:szCs w:val="16"/>
          <w:lang w:val="en-GB"/>
        </w:rPr>
        <w:t>'</w:t>
      </w:r>
      <w:r w:rsidRPr="001A76FE">
        <w:rPr>
          <w:rFonts w:ascii="Helvetica Neue" w:eastAsia="Arial" w:hAnsi="Helvetica Neue" w:cs="Arial"/>
          <w:color w:val="000000"/>
          <w:sz w:val="16"/>
          <w:szCs w:val="16"/>
          <w:lang w:val="en-GB"/>
        </w:rPr>
        <w:t>Keepers of the Sound</w:t>
      </w:r>
      <w:r w:rsidR="00035A27">
        <w:rPr>
          <w:rFonts w:ascii="Helvetica Neue" w:eastAsia="Arial" w:hAnsi="Helvetica Neue" w:cs="Arial"/>
          <w:color w:val="000000"/>
          <w:sz w:val="16"/>
          <w:szCs w:val="16"/>
          <w:lang w:val="en-GB"/>
        </w:rPr>
        <w:t>'</w:t>
      </w:r>
      <w:r w:rsidRPr="001A76FE">
        <w:rPr>
          <w:rFonts w:ascii="Helvetica Neue" w:eastAsia="Arial" w:hAnsi="Helvetica Neue" w:cs="Arial"/>
          <w:color w:val="000000"/>
          <w:sz w:val="16"/>
          <w:szCs w:val="16"/>
          <w:lang w:val="en-GB"/>
        </w:rPr>
        <w:t>. </w:t>
      </w:r>
    </w:p>
    <w:p w14:paraId="5E4F78B4" w14:textId="78F96DFA" w:rsidR="00E21D0B" w:rsidRPr="001A76FE" w:rsidRDefault="00000000">
      <w:pPr>
        <w:shd w:val="clear" w:color="auto" w:fill="FFFFFF"/>
        <w:spacing w:before="280" w:after="280"/>
        <w:rPr>
          <w:rFonts w:ascii="Helvetica Neue" w:eastAsia="Arial" w:hAnsi="Helvetica Neue" w:cs="Arial"/>
          <w:color w:val="000000"/>
          <w:sz w:val="16"/>
          <w:szCs w:val="16"/>
          <w:lang w:val="en-GB"/>
        </w:rPr>
      </w:pPr>
      <w:r w:rsidRPr="001A76FE">
        <w:rPr>
          <w:rFonts w:ascii="Helvetica Neue" w:eastAsia="Arial" w:hAnsi="Helvetica Neue" w:cs="Arial"/>
          <w:color w:val="000000"/>
          <w:sz w:val="16"/>
          <w:szCs w:val="16"/>
          <w:lang w:val="en-GB"/>
        </w:rPr>
        <w:t>Klipsch is a trademark of Klipsch Group, Inc., registered in the US and other countries. Klipsch Group, Inc. is a VOXX International Company (NASDAQ: VOXX).</w:t>
      </w:r>
    </w:p>
    <w:p w14:paraId="0641B97E" w14:textId="6AB42DA4" w:rsidR="00AA1E56" w:rsidRPr="001A76FE" w:rsidRDefault="00AA1E56">
      <w:pPr>
        <w:pBdr>
          <w:bottom w:val="single" w:sz="6" w:space="1" w:color="auto"/>
        </w:pBdr>
        <w:shd w:val="clear" w:color="auto" w:fill="FFFFFF"/>
        <w:spacing w:before="280" w:after="280"/>
        <w:rPr>
          <w:rFonts w:ascii="Helvetica Neue" w:eastAsia="Arial" w:hAnsi="Helvetica Neue" w:cs="Arial"/>
          <w:color w:val="000000"/>
          <w:sz w:val="16"/>
          <w:szCs w:val="16"/>
          <w:lang w:val="en-GB"/>
        </w:rPr>
      </w:pPr>
      <w:r w:rsidRPr="001A76FE">
        <w:rPr>
          <w:rFonts w:ascii="Helvetica Neue" w:eastAsia="Arial" w:hAnsi="Helvetica Neue" w:cs="Arial"/>
          <w:color w:val="000000"/>
          <w:sz w:val="16"/>
          <w:szCs w:val="16"/>
          <w:lang w:val="en-GB"/>
        </w:rPr>
        <w:t xml:space="preserve">For more information, visit </w:t>
      </w:r>
      <w:hyperlink r:id="rId11" w:history="1">
        <w:r w:rsidRPr="001A76FE">
          <w:rPr>
            <w:rStyle w:val="Hyperlink"/>
            <w:rFonts w:ascii="Helvetica Neue" w:eastAsia="Arial" w:hAnsi="Helvetica Neue" w:cs="Arial"/>
            <w:sz w:val="16"/>
            <w:szCs w:val="16"/>
            <w:lang w:val="en-GB"/>
          </w:rPr>
          <w:t>www.klipsch.com</w:t>
        </w:r>
      </w:hyperlink>
      <w:r w:rsidRPr="001A76FE">
        <w:rPr>
          <w:rFonts w:ascii="Helvetica Neue" w:eastAsia="Arial" w:hAnsi="Helvetica Neue" w:cs="Arial"/>
          <w:color w:val="000000"/>
          <w:sz w:val="16"/>
          <w:szCs w:val="16"/>
          <w:lang w:val="en-GB"/>
        </w:rPr>
        <w:t xml:space="preserve"> </w:t>
      </w:r>
      <w:r w:rsidR="005F0C15" w:rsidRPr="001A76FE">
        <w:rPr>
          <w:rFonts w:ascii="Helvetica Neue" w:eastAsia="Arial" w:hAnsi="Helvetica Neue" w:cs="Arial"/>
          <w:color w:val="000000"/>
          <w:sz w:val="16"/>
          <w:szCs w:val="16"/>
          <w:lang w:val="en-GB"/>
        </w:rPr>
        <w:br/>
      </w:r>
    </w:p>
    <w:p w14:paraId="68C27973" w14:textId="1E61BC20" w:rsidR="0042096F" w:rsidRPr="00C26211" w:rsidRDefault="0042096F" w:rsidP="0042096F">
      <w:pPr>
        <w:shd w:val="clear" w:color="auto" w:fill="FFFFFF"/>
        <w:spacing w:before="280" w:after="280"/>
        <w:rPr>
          <w:rFonts w:ascii="Helvetica Neue" w:eastAsia="Arial" w:hAnsi="Helvetica Neue" w:cs="Arial"/>
          <w:color w:val="000000"/>
          <w:sz w:val="16"/>
          <w:szCs w:val="16"/>
          <w:lang w:val="en-GB"/>
        </w:rPr>
      </w:pPr>
      <w:r w:rsidRPr="00DE6277">
        <w:rPr>
          <w:noProof/>
          <w:sz w:val="16"/>
          <w:szCs w:val="16"/>
        </w:rPr>
        <w:drawing>
          <wp:inline distT="0" distB="0" distL="0" distR="0" wp14:anchorId="6725B51B" wp14:editId="2CA1B902">
            <wp:extent cx="972000" cy="537637"/>
            <wp:effectExtent l="19050" t="0" r="0" b="0"/>
            <wp:docPr id="6" name="Picture 3" descr="henley-log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ley-logola1.jpg"/>
                    <pic:cNvPicPr/>
                  </pic:nvPicPr>
                  <pic:blipFill>
                    <a:blip r:embed="rId12" cstate="print"/>
                    <a:stretch>
                      <a:fillRect/>
                    </a:stretch>
                  </pic:blipFill>
                  <pic:spPr>
                    <a:xfrm>
                      <a:off x="0" y="0"/>
                      <a:ext cx="972000" cy="537637"/>
                    </a:xfrm>
                    <a:prstGeom prst="rect">
                      <a:avLst/>
                    </a:prstGeom>
                  </pic:spPr>
                </pic:pic>
              </a:graphicData>
            </a:graphic>
          </wp:inline>
        </w:drawing>
      </w:r>
      <w:r w:rsidRPr="00DE6277">
        <w:rPr>
          <w:rFonts w:ascii="Helvetica Neue" w:eastAsia="Arial" w:hAnsi="Helvetica Neue" w:cs="Arial"/>
          <w:color w:val="000000"/>
          <w:sz w:val="16"/>
          <w:szCs w:val="16"/>
          <w:lang w:val="en-GB"/>
        </w:rPr>
        <w:br/>
      </w:r>
      <w:r w:rsidRPr="00DE6277">
        <w:rPr>
          <w:rFonts w:ascii="Helvetica Neue" w:eastAsia="Arial" w:hAnsi="Helvetica Neue" w:cs="Arial"/>
          <w:color w:val="000000"/>
          <w:sz w:val="16"/>
          <w:szCs w:val="16"/>
          <w:lang w:val="en-GB"/>
        </w:rPr>
        <w:br/>
      </w:r>
      <w:r w:rsidRPr="00C26211">
        <w:rPr>
          <w:rFonts w:ascii="Helvetica Neue" w:eastAsia="Arial" w:hAnsi="Helvetica Neue" w:cs="Arial"/>
          <w:b/>
          <w:bCs/>
          <w:color w:val="000000"/>
          <w:sz w:val="16"/>
          <w:szCs w:val="16"/>
          <w:lang w:val="en-GB"/>
        </w:rPr>
        <w:t>About Henley Audio</w:t>
      </w:r>
      <w:r w:rsidRPr="00C26211">
        <w:rPr>
          <w:rFonts w:ascii="Helvetica Neue" w:eastAsia="Arial" w:hAnsi="Helvetica Neue" w:cs="Arial"/>
          <w:color w:val="000000"/>
          <w:sz w:val="16"/>
          <w:szCs w:val="16"/>
          <w:lang w:val="en-GB"/>
        </w:rPr>
        <w:br/>
        <w:t xml:space="preserve">Henley Audio has been importing and distributing industry-leading hi-fi equipment to the UK and Ireland since 1997. With a passion for great sound and a firm focus on brand integrity, </w:t>
      </w:r>
      <w:r w:rsidR="00AA1E56" w:rsidRPr="00C26211">
        <w:rPr>
          <w:rFonts w:ascii="Helvetica Neue" w:eastAsia="Arial" w:hAnsi="Helvetica Neue" w:cs="Arial"/>
          <w:color w:val="000000"/>
          <w:sz w:val="16"/>
          <w:szCs w:val="16"/>
          <w:lang w:val="en-GB"/>
        </w:rPr>
        <w:t>it</w:t>
      </w:r>
      <w:r w:rsidRPr="00C26211">
        <w:rPr>
          <w:rFonts w:ascii="Helvetica Neue" w:eastAsia="Arial" w:hAnsi="Helvetica Neue" w:cs="Arial"/>
          <w:color w:val="000000"/>
          <w:sz w:val="16"/>
          <w:szCs w:val="16"/>
          <w:lang w:val="en-GB"/>
        </w:rPr>
        <w:t xml:space="preserve"> work</w:t>
      </w:r>
      <w:r w:rsidR="00AA1E56" w:rsidRPr="00C26211">
        <w:rPr>
          <w:rFonts w:ascii="Helvetica Neue" w:eastAsia="Arial" w:hAnsi="Helvetica Neue" w:cs="Arial"/>
          <w:color w:val="000000"/>
          <w:sz w:val="16"/>
          <w:szCs w:val="16"/>
          <w:lang w:val="en-GB"/>
        </w:rPr>
        <w:t>s</w:t>
      </w:r>
      <w:r w:rsidRPr="00C26211">
        <w:rPr>
          <w:rFonts w:ascii="Helvetica Neue" w:eastAsia="Arial" w:hAnsi="Helvetica Neue" w:cs="Arial"/>
          <w:color w:val="000000"/>
          <w:sz w:val="16"/>
          <w:szCs w:val="16"/>
          <w:lang w:val="en-GB"/>
        </w:rPr>
        <w:t xml:space="preserve"> to deliver excellence in both product and service. Formed as the result of a management buy-out of Ortofon UK, Henley Designs Ltd. (trading as Henley Audio) operates in-house sales, marketing, service, support, and warehouse teams </w:t>
      </w:r>
      <w:r w:rsidR="00AA1E56" w:rsidRPr="00C26211">
        <w:rPr>
          <w:rFonts w:ascii="Helvetica Neue" w:eastAsia="Arial" w:hAnsi="Helvetica Neue" w:cs="Arial"/>
          <w:color w:val="000000"/>
          <w:sz w:val="16"/>
          <w:szCs w:val="16"/>
          <w:lang w:val="en-GB"/>
        </w:rPr>
        <w:t>to</w:t>
      </w:r>
      <w:r w:rsidRPr="00C26211">
        <w:rPr>
          <w:rFonts w:ascii="Helvetica Neue" w:eastAsia="Arial" w:hAnsi="Helvetica Neue" w:cs="Arial"/>
          <w:color w:val="000000"/>
          <w:sz w:val="16"/>
          <w:szCs w:val="16"/>
          <w:lang w:val="en-GB"/>
        </w:rPr>
        <w:t xml:space="preserve"> offer the full turn-key solution for suppliers. The brands </w:t>
      </w:r>
      <w:r w:rsidR="00AA1E56" w:rsidRPr="00C26211">
        <w:rPr>
          <w:rFonts w:ascii="Helvetica Neue" w:eastAsia="Arial" w:hAnsi="Helvetica Neue" w:cs="Arial"/>
          <w:color w:val="000000"/>
          <w:sz w:val="16"/>
          <w:szCs w:val="16"/>
          <w:lang w:val="en-GB"/>
        </w:rPr>
        <w:t>it</w:t>
      </w:r>
      <w:r w:rsidRPr="00C26211">
        <w:rPr>
          <w:rFonts w:ascii="Helvetica Neue" w:eastAsia="Arial" w:hAnsi="Helvetica Neue" w:cs="Arial"/>
          <w:color w:val="000000"/>
          <w:sz w:val="16"/>
          <w:szCs w:val="16"/>
          <w:lang w:val="en-GB"/>
        </w:rPr>
        <w:t xml:space="preserve"> </w:t>
      </w:r>
      <w:r w:rsidR="00AA1E56" w:rsidRPr="00C26211">
        <w:rPr>
          <w:rFonts w:ascii="Helvetica Neue" w:eastAsia="Arial" w:hAnsi="Helvetica Neue" w:cs="Arial"/>
          <w:color w:val="000000"/>
          <w:sz w:val="16"/>
          <w:szCs w:val="16"/>
          <w:lang w:val="en-GB"/>
        </w:rPr>
        <w:t>represents are</w:t>
      </w:r>
      <w:r w:rsidRPr="00C26211">
        <w:rPr>
          <w:rFonts w:ascii="Helvetica Neue" w:eastAsia="Arial" w:hAnsi="Helvetica Neue" w:cs="Arial"/>
          <w:color w:val="000000"/>
          <w:sz w:val="16"/>
          <w:szCs w:val="16"/>
          <w:lang w:val="en-GB"/>
        </w:rPr>
        <w:t xml:space="preserve"> highly regarded </w:t>
      </w:r>
      <w:r w:rsidR="00AA1E56" w:rsidRPr="00C26211">
        <w:rPr>
          <w:rFonts w:ascii="Helvetica Neue" w:eastAsia="Arial" w:hAnsi="Helvetica Neue" w:cs="Arial"/>
          <w:color w:val="000000"/>
          <w:sz w:val="16"/>
          <w:szCs w:val="16"/>
          <w:lang w:val="en-GB"/>
        </w:rPr>
        <w:t>and</w:t>
      </w:r>
      <w:r w:rsidRPr="00C26211">
        <w:rPr>
          <w:rFonts w:ascii="Helvetica Neue" w:eastAsia="Arial" w:hAnsi="Helvetica Neue" w:cs="Arial"/>
          <w:color w:val="000000"/>
          <w:sz w:val="16"/>
          <w:szCs w:val="16"/>
          <w:lang w:val="en-GB"/>
        </w:rPr>
        <w:t xml:space="preserve"> share a symbiotic relationship with other brands in </w:t>
      </w:r>
      <w:r w:rsidR="00AA1E56" w:rsidRPr="00C26211">
        <w:rPr>
          <w:rFonts w:ascii="Helvetica Neue" w:eastAsia="Arial" w:hAnsi="Helvetica Neue" w:cs="Arial"/>
          <w:color w:val="000000"/>
          <w:sz w:val="16"/>
          <w:szCs w:val="16"/>
          <w:lang w:val="en-GB"/>
        </w:rPr>
        <w:t>its</w:t>
      </w:r>
      <w:r w:rsidRPr="00C26211">
        <w:rPr>
          <w:rFonts w:ascii="Helvetica Neue" w:eastAsia="Arial" w:hAnsi="Helvetica Neue" w:cs="Arial"/>
          <w:color w:val="000000"/>
          <w:sz w:val="16"/>
          <w:szCs w:val="16"/>
          <w:lang w:val="en-GB"/>
        </w:rPr>
        <w:t xml:space="preserve"> portfolio.</w:t>
      </w:r>
    </w:p>
    <w:p w14:paraId="2D195FB0" w14:textId="56E5DBE2" w:rsidR="005F0C15" w:rsidRDefault="0042096F" w:rsidP="00153484">
      <w:pPr>
        <w:pBdr>
          <w:bottom w:val="single" w:sz="6" w:space="1" w:color="auto"/>
        </w:pBdr>
        <w:shd w:val="clear" w:color="auto" w:fill="FFFFFF"/>
        <w:spacing w:before="280" w:after="280"/>
        <w:rPr>
          <w:rFonts w:ascii="Helvetica Neue" w:eastAsia="Arial" w:hAnsi="Helvetica Neue" w:cs="Arial"/>
          <w:color w:val="000000"/>
          <w:sz w:val="16"/>
          <w:szCs w:val="16"/>
          <w:lang w:val="en-GB"/>
        </w:rPr>
      </w:pPr>
      <w:r w:rsidRPr="00C26211">
        <w:rPr>
          <w:rFonts w:ascii="Helvetica Neue" w:eastAsia="Arial" w:hAnsi="Helvetica Neue" w:cs="Arial"/>
          <w:color w:val="000000"/>
          <w:sz w:val="16"/>
          <w:szCs w:val="16"/>
          <w:lang w:val="en-GB"/>
        </w:rPr>
        <w:t xml:space="preserve">For more information, visit </w:t>
      </w:r>
      <w:hyperlink r:id="rId13" w:history="1">
        <w:r w:rsidRPr="00C26211">
          <w:rPr>
            <w:rStyle w:val="Hyperlink"/>
            <w:rFonts w:ascii="Helvetica Neue" w:eastAsia="Arial" w:hAnsi="Helvetica Neue" w:cs="Arial"/>
            <w:sz w:val="16"/>
            <w:szCs w:val="16"/>
            <w:lang w:val="en-GB"/>
          </w:rPr>
          <w:t>www.henleyaudio.co.uk</w:t>
        </w:r>
      </w:hyperlink>
      <w:r w:rsidRPr="00C26211">
        <w:rPr>
          <w:rFonts w:ascii="Helvetica Neue" w:eastAsia="Arial" w:hAnsi="Helvetica Neue" w:cs="Arial"/>
          <w:color w:val="000000"/>
          <w:sz w:val="16"/>
          <w:szCs w:val="16"/>
          <w:lang w:val="en-GB"/>
        </w:rPr>
        <w:t>.</w:t>
      </w:r>
      <w:r w:rsidR="00B266B6">
        <w:rPr>
          <w:rFonts w:ascii="Helvetica Neue" w:eastAsia="Arial" w:hAnsi="Helvetica Neue" w:cs="Arial"/>
          <w:color w:val="000000"/>
          <w:sz w:val="16"/>
          <w:szCs w:val="16"/>
          <w:lang w:val="en-GB"/>
        </w:rPr>
        <w:br/>
      </w:r>
    </w:p>
    <w:p w14:paraId="768EF800" w14:textId="49F15F55" w:rsidR="009C649C" w:rsidRPr="00153484" w:rsidRDefault="005F0C15" w:rsidP="00153484">
      <w:pPr>
        <w:shd w:val="clear" w:color="auto" w:fill="FFFFFF"/>
        <w:spacing w:before="280" w:after="280"/>
        <w:rPr>
          <w:rFonts w:ascii="Helvetica Neue" w:eastAsia="Arial" w:hAnsi="Helvetica Neue" w:cs="Arial"/>
          <w:color w:val="000000"/>
          <w:sz w:val="16"/>
          <w:szCs w:val="16"/>
          <w:lang w:val="en-GB"/>
        </w:rPr>
      </w:pPr>
      <w:r w:rsidRPr="00153484">
        <w:rPr>
          <w:rFonts w:ascii="Helvetica Neue" w:eastAsia="Arial" w:hAnsi="Helvetica Neue" w:cs="Arial"/>
          <w:b/>
          <w:color w:val="000000"/>
          <w:sz w:val="16"/>
          <w:szCs w:val="16"/>
          <w:lang w:val="en-GB"/>
        </w:rPr>
        <w:br/>
      </w:r>
      <w:r w:rsidR="0042096F" w:rsidRPr="00153484">
        <w:rPr>
          <w:rFonts w:ascii="Helvetica Neue" w:eastAsia="Arial" w:hAnsi="Helvetica Neue" w:cs="Arial"/>
          <w:b/>
          <w:color w:val="000000"/>
          <w:sz w:val="16"/>
          <w:szCs w:val="16"/>
          <w:lang w:val="en-GB"/>
        </w:rPr>
        <w:t xml:space="preserve">Henley Audio </w:t>
      </w:r>
      <w:r w:rsidR="00DF4028" w:rsidRPr="00153484">
        <w:rPr>
          <w:rFonts w:ascii="Helvetica Neue" w:eastAsia="Arial" w:hAnsi="Helvetica Neue" w:cs="Arial"/>
          <w:b/>
          <w:color w:val="000000"/>
          <w:sz w:val="16"/>
          <w:szCs w:val="16"/>
          <w:lang w:val="en-GB"/>
        </w:rPr>
        <w:t xml:space="preserve">UK </w:t>
      </w:r>
      <w:r w:rsidR="0042096F" w:rsidRPr="00153484">
        <w:rPr>
          <w:rFonts w:ascii="Helvetica Neue" w:eastAsia="Arial" w:hAnsi="Helvetica Neue" w:cs="Arial"/>
          <w:b/>
          <w:color w:val="000000"/>
          <w:sz w:val="16"/>
          <w:szCs w:val="16"/>
          <w:lang w:val="en-GB"/>
        </w:rPr>
        <w:t>Press Contact</w:t>
      </w:r>
      <w:r w:rsidR="0042096F" w:rsidRPr="00153484">
        <w:rPr>
          <w:rFonts w:ascii="Helvetica Neue" w:eastAsia="Arial" w:hAnsi="Helvetica Neue" w:cs="Arial"/>
          <w:b/>
          <w:color w:val="000000"/>
          <w:sz w:val="16"/>
          <w:szCs w:val="16"/>
          <w:lang w:val="en-GB"/>
        </w:rPr>
        <w:br/>
      </w:r>
      <w:r w:rsidR="0042096F" w:rsidRPr="00153484">
        <w:rPr>
          <w:rFonts w:ascii="Helvetica Neue" w:eastAsia="Arial" w:hAnsi="Helvetica Neue" w:cs="Arial"/>
          <w:color w:val="000000"/>
          <w:sz w:val="16"/>
          <w:szCs w:val="16"/>
          <w:lang w:val="en-GB"/>
        </w:rPr>
        <w:t>Murdo Mathewson, Ginger Dog Comms</w:t>
      </w:r>
      <w:r w:rsidR="0042096F" w:rsidRPr="00153484">
        <w:rPr>
          <w:rFonts w:ascii="Helvetica Neue" w:eastAsia="Arial" w:hAnsi="Helvetica Neue" w:cs="Arial"/>
          <w:color w:val="000000"/>
          <w:sz w:val="16"/>
          <w:szCs w:val="16"/>
          <w:lang w:val="en-GB"/>
        </w:rPr>
        <w:br/>
      </w:r>
      <w:hyperlink r:id="rId14">
        <w:r w:rsidR="0042096F" w:rsidRPr="00153484">
          <w:rPr>
            <w:rFonts w:ascii="Helvetica Neue" w:eastAsia="Arial" w:hAnsi="Helvetica Neue" w:cs="Arial"/>
            <w:color w:val="0000FF"/>
            <w:sz w:val="16"/>
            <w:szCs w:val="16"/>
            <w:u w:val="single"/>
            <w:lang w:val="en-GB"/>
          </w:rPr>
          <w:t>murdo@gingerdogcomms.com</w:t>
        </w:r>
      </w:hyperlink>
      <w:r w:rsidR="001A76FE" w:rsidRPr="00153484">
        <w:rPr>
          <w:rFonts w:ascii="Helvetica Neue" w:eastAsia="Arial" w:hAnsi="Helvetica Neue" w:cs="Arial"/>
          <w:color w:val="000000"/>
          <w:sz w:val="16"/>
          <w:szCs w:val="16"/>
          <w:lang w:val="en-GB"/>
        </w:rPr>
        <w:br/>
      </w:r>
      <w:r w:rsidR="0042096F" w:rsidRPr="00153484">
        <w:rPr>
          <w:rFonts w:ascii="Helvetica Neue" w:eastAsia="Arial" w:hAnsi="Helvetica Neue" w:cs="Arial"/>
          <w:color w:val="000000"/>
          <w:sz w:val="16"/>
          <w:szCs w:val="16"/>
          <w:lang w:val="en-GB"/>
        </w:rPr>
        <w:t>+44 (0)7960 018147</w:t>
      </w:r>
      <w:r w:rsidR="0042096F" w:rsidRPr="00153484">
        <w:rPr>
          <w:rFonts w:ascii="Helvetica Neue" w:eastAsia="Arial" w:hAnsi="Helvetica Neue" w:cs="Arial"/>
          <w:color w:val="000000"/>
          <w:sz w:val="16"/>
          <w:szCs w:val="16"/>
          <w:lang w:val="en-GB"/>
        </w:rPr>
        <w:br/>
      </w:r>
    </w:p>
    <w:sectPr w:rsidR="009C649C" w:rsidRPr="00153484" w:rsidSect="00AF6900">
      <w:headerReference w:type="default" r:id="rId15"/>
      <w:footerReference w:type="default" r:id="rId16"/>
      <w:pgSz w:w="12240" w:h="15840"/>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1760" w14:textId="77777777" w:rsidR="004D3E83" w:rsidRDefault="004D3E83" w:rsidP="00564263">
      <w:r>
        <w:separator/>
      </w:r>
    </w:p>
  </w:endnote>
  <w:endnote w:type="continuationSeparator" w:id="0">
    <w:p w14:paraId="5F92D8E4" w14:textId="77777777" w:rsidR="004D3E83" w:rsidRDefault="004D3E83" w:rsidP="0056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A048" w14:textId="1DF23251" w:rsidR="00564263" w:rsidRPr="00AF6900" w:rsidRDefault="00AF6900" w:rsidP="00AF6900">
    <w:pPr>
      <w:pStyle w:val="Footer"/>
      <w:jc w:val="right"/>
      <w:rPr>
        <w:rFonts w:ascii="Helvetica Neue" w:hAnsi="Helvetica Neue"/>
        <w:sz w:val="12"/>
        <w:szCs w:val="12"/>
      </w:rPr>
    </w:pPr>
    <w:r w:rsidRPr="00AF6900">
      <w:rPr>
        <w:rFonts w:ascii="Helvetica Neue" w:hAnsi="Helvetica Neue"/>
        <w:sz w:val="12"/>
        <w:szCs w:val="12"/>
      </w:rPr>
      <w:t xml:space="preserve">Page </w:t>
    </w:r>
    <w:r w:rsidRPr="00AF6900">
      <w:rPr>
        <w:rFonts w:ascii="Helvetica Neue" w:hAnsi="Helvetica Neue"/>
        <w:sz w:val="12"/>
        <w:szCs w:val="12"/>
      </w:rPr>
      <w:fldChar w:fldCharType="begin"/>
    </w:r>
    <w:r w:rsidRPr="00AF6900">
      <w:rPr>
        <w:rFonts w:ascii="Helvetica Neue" w:hAnsi="Helvetica Neue"/>
        <w:sz w:val="12"/>
        <w:szCs w:val="12"/>
      </w:rPr>
      <w:instrText xml:space="preserve"> PAGE </w:instrText>
    </w:r>
    <w:r w:rsidRPr="00AF6900">
      <w:rPr>
        <w:rFonts w:ascii="Helvetica Neue" w:hAnsi="Helvetica Neue"/>
        <w:sz w:val="12"/>
        <w:szCs w:val="12"/>
      </w:rPr>
      <w:fldChar w:fldCharType="separate"/>
    </w:r>
    <w:r w:rsidRPr="00AF6900">
      <w:rPr>
        <w:rFonts w:ascii="Helvetica Neue" w:hAnsi="Helvetica Neue"/>
        <w:noProof/>
        <w:sz w:val="12"/>
        <w:szCs w:val="12"/>
      </w:rPr>
      <w:t>1</w:t>
    </w:r>
    <w:r w:rsidRPr="00AF6900">
      <w:rPr>
        <w:rFonts w:ascii="Helvetica Neue" w:hAnsi="Helvetica Neue"/>
        <w:sz w:val="12"/>
        <w:szCs w:val="12"/>
      </w:rPr>
      <w:fldChar w:fldCharType="end"/>
    </w:r>
    <w:r w:rsidRPr="00AF6900">
      <w:rPr>
        <w:rFonts w:ascii="Helvetica Neue" w:hAnsi="Helvetica Neue"/>
        <w:sz w:val="12"/>
        <w:szCs w:val="12"/>
      </w:rPr>
      <w:t xml:space="preserve"> of </w:t>
    </w:r>
    <w:r w:rsidRPr="00AF6900">
      <w:rPr>
        <w:rFonts w:ascii="Helvetica Neue" w:hAnsi="Helvetica Neue"/>
        <w:sz w:val="12"/>
        <w:szCs w:val="12"/>
      </w:rPr>
      <w:fldChar w:fldCharType="begin"/>
    </w:r>
    <w:r w:rsidRPr="00AF6900">
      <w:rPr>
        <w:rFonts w:ascii="Helvetica Neue" w:hAnsi="Helvetica Neue"/>
        <w:sz w:val="12"/>
        <w:szCs w:val="12"/>
      </w:rPr>
      <w:instrText xml:space="preserve"> NUMPAGES </w:instrText>
    </w:r>
    <w:r w:rsidRPr="00AF6900">
      <w:rPr>
        <w:rFonts w:ascii="Helvetica Neue" w:hAnsi="Helvetica Neue"/>
        <w:sz w:val="12"/>
        <w:szCs w:val="12"/>
      </w:rPr>
      <w:fldChar w:fldCharType="separate"/>
    </w:r>
    <w:r w:rsidRPr="00AF6900">
      <w:rPr>
        <w:rFonts w:ascii="Helvetica Neue" w:hAnsi="Helvetica Neue"/>
        <w:noProof/>
        <w:sz w:val="12"/>
        <w:szCs w:val="12"/>
      </w:rPr>
      <w:t>3</w:t>
    </w:r>
    <w:r w:rsidRPr="00AF6900">
      <w:rPr>
        <w:rFonts w:ascii="Helvetica Neue" w:hAnsi="Helvetica Neue"/>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78BD" w14:textId="77777777" w:rsidR="004D3E83" w:rsidRDefault="004D3E83" w:rsidP="00564263">
      <w:r>
        <w:separator/>
      </w:r>
    </w:p>
  </w:footnote>
  <w:footnote w:type="continuationSeparator" w:id="0">
    <w:p w14:paraId="5B87AA8C" w14:textId="77777777" w:rsidR="004D3E83" w:rsidRDefault="004D3E83" w:rsidP="0056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5A17" w14:textId="77777777" w:rsidR="00564263" w:rsidRPr="00564263" w:rsidRDefault="00564263" w:rsidP="00564263">
    <w:pPr>
      <w:pStyle w:val="Header"/>
      <w:rPr>
        <w:rFonts w:ascii="Helvetica Neue" w:hAnsi="Helvetica Neue"/>
        <w:sz w:val="16"/>
        <w:szCs w:val="16"/>
      </w:rPr>
    </w:pPr>
    <w:r w:rsidRPr="00564263">
      <w:rPr>
        <w:rFonts w:ascii="Helvetica Neue" w:hAnsi="Helvetica Neue"/>
        <w:color w:val="7F7F7F" w:themeColor="text1" w:themeTint="80"/>
        <w:sz w:val="16"/>
        <w:szCs w:val="16"/>
      </w:rPr>
      <w:t>Henley Audio</w:t>
    </w:r>
    <w:r w:rsidRPr="00564263">
      <w:rPr>
        <w:rFonts w:ascii="Helvetica Neue" w:hAnsi="Helvetica Neue"/>
        <w:color w:val="7F7F7F" w:themeColor="text1" w:themeTint="80"/>
        <w:sz w:val="16"/>
        <w:szCs w:val="16"/>
      </w:rPr>
      <w:ptab w:relativeTo="margin" w:alignment="center" w:leader="none"/>
    </w:r>
    <w:r w:rsidRPr="00564263">
      <w:rPr>
        <w:rFonts w:ascii="Helvetica Neue" w:hAnsi="Helvetica Neue"/>
        <w:color w:val="7F7F7F" w:themeColor="text1" w:themeTint="80"/>
        <w:sz w:val="16"/>
        <w:szCs w:val="16"/>
      </w:rPr>
      <w:t>T: +44 (0)1235 511 166</w:t>
    </w:r>
    <w:r w:rsidRPr="00564263">
      <w:rPr>
        <w:rFonts w:ascii="Helvetica Neue" w:hAnsi="Helvetica Neue"/>
        <w:color w:val="7F7F7F" w:themeColor="text1" w:themeTint="80"/>
        <w:sz w:val="16"/>
        <w:szCs w:val="16"/>
      </w:rPr>
      <w:ptab w:relativeTo="margin" w:alignment="right" w:leader="none"/>
    </w:r>
    <w:r w:rsidRPr="00564263">
      <w:rPr>
        <w:rFonts w:ascii="Helvetica Neue" w:hAnsi="Helvetica Neue"/>
        <w:color w:val="7F7F7F" w:themeColor="text1" w:themeTint="80"/>
        <w:sz w:val="16"/>
        <w:szCs w:val="16"/>
      </w:rPr>
      <w:t xml:space="preserve">W: </w:t>
    </w:r>
    <w:hyperlink r:id="rId1" w:history="1">
      <w:r w:rsidRPr="00564263">
        <w:rPr>
          <w:rStyle w:val="Hyperlink"/>
          <w:rFonts w:ascii="Helvetica Neue" w:hAnsi="Helvetica Neue"/>
          <w:sz w:val="16"/>
          <w:szCs w:val="16"/>
        </w:rPr>
        <w:t>henleyaudio.co.uk</w:t>
      </w:r>
    </w:hyperlink>
  </w:p>
  <w:p w14:paraId="4475F9D9" w14:textId="77777777" w:rsidR="00564263" w:rsidRPr="00564263" w:rsidRDefault="00564263" w:rsidP="00564263">
    <w:pPr>
      <w:pStyle w:val="Header"/>
      <w:tabs>
        <w:tab w:val="left" w:pos="720"/>
        <w:tab w:val="left" w:pos="1440"/>
        <w:tab w:val="left" w:pos="2160"/>
        <w:tab w:val="left" w:pos="2880"/>
        <w:tab w:val="left" w:pos="3600"/>
        <w:tab w:val="left" w:pos="7125"/>
      </w:tabs>
      <w:rPr>
        <w:rFonts w:ascii="Helvetica Neue" w:hAnsi="Helvetica Neue"/>
        <w:color w:val="7F7F7F" w:themeColor="text1" w:themeTint="80"/>
        <w:sz w:val="16"/>
        <w:szCs w:val="16"/>
      </w:rPr>
    </w:pPr>
    <w:r w:rsidRPr="00564263">
      <w:rPr>
        <w:rFonts w:ascii="Helvetica Neue" w:hAnsi="Helvetica Neue"/>
        <w:color w:val="7F7F7F" w:themeColor="text1" w:themeTint="80"/>
        <w:sz w:val="16"/>
        <w:szCs w:val="16"/>
      </w:rPr>
      <w:t>Unit B, Park 34, Didcot, OX11 7WB</w:t>
    </w:r>
    <w:r w:rsidRPr="00564263">
      <w:rPr>
        <w:rFonts w:ascii="Helvetica Neue" w:hAnsi="Helvetica Neue"/>
        <w:color w:val="7F7F7F" w:themeColor="text1" w:themeTint="80"/>
        <w:sz w:val="16"/>
        <w:szCs w:val="16"/>
      </w:rPr>
      <w:tab/>
    </w:r>
    <w:r w:rsidRPr="00564263">
      <w:rPr>
        <w:rFonts w:ascii="Helvetica Neue" w:hAnsi="Helvetica Neue"/>
        <w:color w:val="7F7F7F" w:themeColor="text1" w:themeTint="80"/>
        <w:sz w:val="16"/>
        <w:szCs w:val="16"/>
      </w:rPr>
      <w:tab/>
    </w:r>
    <w:r w:rsidRPr="00564263">
      <w:rPr>
        <w:rFonts w:ascii="Helvetica Neue" w:hAnsi="Helvetica Neue"/>
        <w:color w:val="7F7F7F" w:themeColor="text1" w:themeTint="80"/>
        <w:sz w:val="16"/>
        <w:szCs w:val="16"/>
      </w:rPr>
      <w:tab/>
    </w:r>
  </w:p>
  <w:p w14:paraId="343DEDCA" w14:textId="77777777" w:rsidR="00564263" w:rsidRPr="00564263" w:rsidRDefault="00564263">
    <w:pPr>
      <w:pStyle w:val="Header"/>
      <w:rPr>
        <w:rFonts w:ascii="Helvetica Neue" w:hAnsi="Helvetica Neu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24173"/>
    <w:multiLevelType w:val="hybridMultilevel"/>
    <w:tmpl w:val="4A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56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0B"/>
    <w:rsid w:val="000020F5"/>
    <w:rsid w:val="000068F3"/>
    <w:rsid w:val="000110A8"/>
    <w:rsid w:val="00035578"/>
    <w:rsid w:val="00035A27"/>
    <w:rsid w:val="00073F5F"/>
    <w:rsid w:val="00081467"/>
    <w:rsid w:val="000C2B03"/>
    <w:rsid w:val="000D6BE3"/>
    <w:rsid w:val="000E65C0"/>
    <w:rsid w:val="000F7984"/>
    <w:rsid w:val="00126ABC"/>
    <w:rsid w:val="00153484"/>
    <w:rsid w:val="00183F39"/>
    <w:rsid w:val="001A76FE"/>
    <w:rsid w:val="001C44D3"/>
    <w:rsid w:val="00264577"/>
    <w:rsid w:val="00294F19"/>
    <w:rsid w:val="00334241"/>
    <w:rsid w:val="003D662D"/>
    <w:rsid w:val="0042096F"/>
    <w:rsid w:val="004A4EDF"/>
    <w:rsid w:val="004C091F"/>
    <w:rsid w:val="004D3E83"/>
    <w:rsid w:val="00552006"/>
    <w:rsid w:val="00564263"/>
    <w:rsid w:val="00570F65"/>
    <w:rsid w:val="005B38FE"/>
    <w:rsid w:val="005C2D4A"/>
    <w:rsid w:val="005F0C15"/>
    <w:rsid w:val="00614CE4"/>
    <w:rsid w:val="0061770A"/>
    <w:rsid w:val="006C0380"/>
    <w:rsid w:val="006D0218"/>
    <w:rsid w:val="006E3ABC"/>
    <w:rsid w:val="006F0A8E"/>
    <w:rsid w:val="006F60F6"/>
    <w:rsid w:val="00714589"/>
    <w:rsid w:val="00714899"/>
    <w:rsid w:val="0072437A"/>
    <w:rsid w:val="00737C6C"/>
    <w:rsid w:val="00780427"/>
    <w:rsid w:val="007C2D0A"/>
    <w:rsid w:val="007D7E95"/>
    <w:rsid w:val="00800E91"/>
    <w:rsid w:val="00802C39"/>
    <w:rsid w:val="0083197C"/>
    <w:rsid w:val="00884E8C"/>
    <w:rsid w:val="008A2AE7"/>
    <w:rsid w:val="008A746C"/>
    <w:rsid w:val="008B1A10"/>
    <w:rsid w:val="00907DC6"/>
    <w:rsid w:val="00913294"/>
    <w:rsid w:val="00922275"/>
    <w:rsid w:val="00924953"/>
    <w:rsid w:val="00930708"/>
    <w:rsid w:val="009352F3"/>
    <w:rsid w:val="009513C4"/>
    <w:rsid w:val="00957BD6"/>
    <w:rsid w:val="009C649C"/>
    <w:rsid w:val="009E5D69"/>
    <w:rsid w:val="009F5443"/>
    <w:rsid w:val="009F6EAE"/>
    <w:rsid w:val="00A26CCE"/>
    <w:rsid w:val="00A60576"/>
    <w:rsid w:val="00A67BF5"/>
    <w:rsid w:val="00AA1E56"/>
    <w:rsid w:val="00AA36F7"/>
    <w:rsid w:val="00AA6406"/>
    <w:rsid w:val="00AB17EB"/>
    <w:rsid w:val="00AD5F61"/>
    <w:rsid w:val="00AF6900"/>
    <w:rsid w:val="00B14F76"/>
    <w:rsid w:val="00B266B6"/>
    <w:rsid w:val="00BD5D0D"/>
    <w:rsid w:val="00BD6C06"/>
    <w:rsid w:val="00BF574D"/>
    <w:rsid w:val="00BF65B8"/>
    <w:rsid w:val="00C26211"/>
    <w:rsid w:val="00C3755D"/>
    <w:rsid w:val="00C70F54"/>
    <w:rsid w:val="00C817EE"/>
    <w:rsid w:val="00CB3672"/>
    <w:rsid w:val="00CC0CA8"/>
    <w:rsid w:val="00CF291B"/>
    <w:rsid w:val="00D26B1B"/>
    <w:rsid w:val="00D4448F"/>
    <w:rsid w:val="00D50BC0"/>
    <w:rsid w:val="00D52754"/>
    <w:rsid w:val="00D9657C"/>
    <w:rsid w:val="00DE6277"/>
    <w:rsid w:val="00DE774D"/>
    <w:rsid w:val="00DF4028"/>
    <w:rsid w:val="00E1411D"/>
    <w:rsid w:val="00E1763A"/>
    <w:rsid w:val="00E21D0B"/>
    <w:rsid w:val="00E24CCF"/>
    <w:rsid w:val="00E57FFD"/>
    <w:rsid w:val="00EB324D"/>
    <w:rsid w:val="00F20370"/>
    <w:rsid w:val="00F22359"/>
    <w:rsid w:val="00F35271"/>
    <w:rsid w:val="00F62730"/>
    <w:rsid w:val="00F71CEB"/>
    <w:rsid w:val="00F77393"/>
    <w:rsid w:val="00FB0BF6"/>
    <w:rsid w:val="00F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EAD"/>
  <w15:docId w15:val="{1E1EA43B-02A7-244D-933C-BD4D240C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B7"/>
  </w:style>
  <w:style w:type="paragraph" w:styleId="Heading1">
    <w:name w:val="heading 1"/>
    <w:basedOn w:val="Normal"/>
    <w:link w:val="Heading1Char"/>
    <w:uiPriority w:val="9"/>
    <w:qFormat/>
    <w:rsid w:val="00EF271B"/>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A54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F271B"/>
    <w:rPr>
      <w:rFonts w:ascii="Times New Roman" w:hAnsi="Times New Roman" w:cs="Times New Roman"/>
      <w:b/>
      <w:bCs/>
      <w:kern w:val="36"/>
      <w:sz w:val="48"/>
      <w:szCs w:val="48"/>
    </w:rPr>
  </w:style>
  <w:style w:type="paragraph" w:styleId="NormalWeb">
    <w:name w:val="Normal (Web)"/>
    <w:basedOn w:val="Normal"/>
    <w:uiPriority w:val="99"/>
    <w:unhideWhenUsed/>
    <w:rsid w:val="00EF271B"/>
    <w:pPr>
      <w:spacing w:before="100" w:beforeAutospacing="1" w:after="100" w:afterAutospacing="1"/>
    </w:pPr>
    <w:rPr>
      <w:rFonts w:eastAsiaTheme="minorHAnsi"/>
    </w:rPr>
  </w:style>
  <w:style w:type="character" w:styleId="Strong">
    <w:name w:val="Strong"/>
    <w:basedOn w:val="DefaultParagraphFont"/>
    <w:uiPriority w:val="22"/>
    <w:qFormat/>
    <w:rsid w:val="00EF271B"/>
    <w:rPr>
      <w:b/>
      <w:bCs/>
    </w:rPr>
  </w:style>
  <w:style w:type="character" w:customStyle="1" w:styleId="apple-converted-space">
    <w:name w:val="apple-converted-space"/>
    <w:basedOn w:val="DefaultParagraphFont"/>
    <w:rsid w:val="00EF271B"/>
  </w:style>
  <w:style w:type="character" w:styleId="Hyperlink">
    <w:name w:val="Hyperlink"/>
    <w:basedOn w:val="DefaultParagraphFont"/>
    <w:uiPriority w:val="99"/>
    <w:unhideWhenUsed/>
    <w:rsid w:val="00EF271B"/>
    <w:rPr>
      <w:color w:val="0000FF"/>
      <w:u w:val="single"/>
    </w:rPr>
  </w:style>
  <w:style w:type="character" w:styleId="Emphasis">
    <w:name w:val="Emphasis"/>
    <w:basedOn w:val="DefaultParagraphFont"/>
    <w:uiPriority w:val="20"/>
    <w:qFormat/>
    <w:rsid w:val="00EF271B"/>
    <w:rPr>
      <w:i/>
      <w:iCs/>
    </w:rPr>
  </w:style>
  <w:style w:type="character" w:customStyle="1" w:styleId="Heading3Char">
    <w:name w:val="Heading 3 Char"/>
    <w:basedOn w:val="DefaultParagraphFont"/>
    <w:link w:val="Heading3"/>
    <w:uiPriority w:val="9"/>
    <w:rsid w:val="00AA545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rsid w:val="00AA545E"/>
    <w:pPr>
      <w:widowControl w:val="0"/>
      <w:tabs>
        <w:tab w:val="center" w:pos="4320"/>
        <w:tab w:val="right" w:pos="8640"/>
      </w:tabs>
    </w:pPr>
    <w:rPr>
      <w:rFonts w:eastAsia="MS Mincho"/>
      <w:snapToGrid w:val="0"/>
      <w:sz w:val="20"/>
      <w:szCs w:val="20"/>
      <w:lang w:eastAsia="ja-JP"/>
    </w:rPr>
  </w:style>
  <w:style w:type="character" w:customStyle="1" w:styleId="HeaderChar">
    <w:name w:val="Header Char"/>
    <w:basedOn w:val="DefaultParagraphFont"/>
    <w:link w:val="Header"/>
    <w:uiPriority w:val="99"/>
    <w:rsid w:val="00AA545E"/>
    <w:rPr>
      <w:rFonts w:ascii="Times New Roman" w:eastAsia="MS Mincho" w:hAnsi="Times New Roman" w:cs="Times New Roman"/>
      <w:snapToGrid w:val="0"/>
      <w:sz w:val="20"/>
      <w:szCs w:val="20"/>
      <w:lang w:eastAsia="ja-JP"/>
    </w:rPr>
  </w:style>
  <w:style w:type="character" w:styleId="FollowedHyperlink">
    <w:name w:val="FollowedHyperlink"/>
    <w:basedOn w:val="DefaultParagraphFont"/>
    <w:uiPriority w:val="99"/>
    <w:semiHidden/>
    <w:unhideWhenUsed/>
    <w:rsid w:val="00F4042B"/>
    <w:rPr>
      <w:color w:val="954F72" w:themeColor="followedHyperlink"/>
      <w:u w:val="single"/>
    </w:rPr>
  </w:style>
  <w:style w:type="paragraph" w:styleId="ListParagraph">
    <w:name w:val="List Paragraph"/>
    <w:basedOn w:val="Normal"/>
    <w:uiPriority w:val="34"/>
    <w:qFormat/>
    <w:rsid w:val="00117F7B"/>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2B4285"/>
    <w:rPr>
      <w:sz w:val="18"/>
      <w:szCs w:val="18"/>
    </w:rPr>
  </w:style>
  <w:style w:type="character" w:customStyle="1" w:styleId="BalloonTextChar">
    <w:name w:val="Balloon Text Char"/>
    <w:basedOn w:val="DefaultParagraphFont"/>
    <w:link w:val="BalloonText"/>
    <w:uiPriority w:val="99"/>
    <w:semiHidden/>
    <w:rsid w:val="002B4285"/>
    <w:rPr>
      <w:rFonts w:ascii="Times New Roman" w:hAnsi="Times New Roman" w:cs="Times New Roman"/>
      <w:sz w:val="18"/>
      <w:szCs w:val="18"/>
    </w:rPr>
  </w:style>
  <w:style w:type="character" w:styleId="UnresolvedMention">
    <w:name w:val="Unresolved Mention"/>
    <w:basedOn w:val="DefaultParagraphFont"/>
    <w:uiPriority w:val="99"/>
    <w:rsid w:val="00FA71AE"/>
    <w:rPr>
      <w:color w:val="605E5C"/>
      <w:shd w:val="clear" w:color="auto" w:fill="E1DFDD"/>
    </w:rPr>
  </w:style>
  <w:style w:type="character" w:styleId="CommentReference">
    <w:name w:val="annotation reference"/>
    <w:basedOn w:val="DefaultParagraphFont"/>
    <w:uiPriority w:val="99"/>
    <w:semiHidden/>
    <w:unhideWhenUsed/>
    <w:rsid w:val="0036795B"/>
    <w:rPr>
      <w:sz w:val="16"/>
      <w:szCs w:val="16"/>
    </w:rPr>
  </w:style>
  <w:style w:type="paragraph" w:styleId="CommentText">
    <w:name w:val="annotation text"/>
    <w:basedOn w:val="Normal"/>
    <w:link w:val="CommentTextChar"/>
    <w:uiPriority w:val="99"/>
    <w:semiHidden/>
    <w:unhideWhenUsed/>
    <w:rsid w:val="0036795B"/>
    <w:rPr>
      <w:rFonts w:eastAsiaTheme="minorHAnsi"/>
      <w:sz w:val="20"/>
      <w:szCs w:val="20"/>
    </w:rPr>
  </w:style>
  <w:style w:type="character" w:customStyle="1" w:styleId="CommentTextChar">
    <w:name w:val="Comment Text Char"/>
    <w:basedOn w:val="DefaultParagraphFont"/>
    <w:link w:val="CommentText"/>
    <w:uiPriority w:val="99"/>
    <w:semiHidden/>
    <w:rsid w:val="003679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95B"/>
    <w:rPr>
      <w:b/>
      <w:bCs/>
    </w:rPr>
  </w:style>
  <w:style w:type="character" w:customStyle="1" w:styleId="CommentSubjectChar">
    <w:name w:val="Comment Subject Char"/>
    <w:basedOn w:val="CommentTextChar"/>
    <w:link w:val="CommentSubject"/>
    <w:uiPriority w:val="99"/>
    <w:semiHidden/>
    <w:rsid w:val="0036795B"/>
    <w:rPr>
      <w:rFonts w:ascii="Times New Roman" w:hAnsi="Times New Roman" w:cs="Times New Roman"/>
      <w:b/>
      <w:bCs/>
      <w:sz w:val="20"/>
      <w:szCs w:val="20"/>
    </w:rPr>
  </w:style>
  <w:style w:type="paragraph" w:styleId="Revision">
    <w:name w:val="Revision"/>
    <w:hidden/>
    <w:uiPriority w:val="99"/>
    <w:semiHidden/>
    <w:rsid w:val="001A0C4E"/>
  </w:style>
  <w:style w:type="paragraph" w:customStyle="1" w:styleId="paragraph">
    <w:name w:val="paragraph"/>
    <w:basedOn w:val="Normal"/>
    <w:rsid w:val="005F0666"/>
    <w:pPr>
      <w:spacing w:before="100" w:beforeAutospacing="1" w:after="100" w:afterAutospacing="1"/>
    </w:pPr>
  </w:style>
  <w:style w:type="character" w:customStyle="1" w:styleId="eop">
    <w:name w:val="eop"/>
    <w:basedOn w:val="DefaultParagraphFont"/>
    <w:rsid w:val="00EB14B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564263"/>
    <w:pPr>
      <w:tabs>
        <w:tab w:val="center" w:pos="4513"/>
        <w:tab w:val="right" w:pos="9026"/>
      </w:tabs>
    </w:pPr>
  </w:style>
  <w:style w:type="character" w:customStyle="1" w:styleId="FooterChar">
    <w:name w:val="Footer Char"/>
    <w:basedOn w:val="DefaultParagraphFont"/>
    <w:link w:val="Footer"/>
    <w:uiPriority w:val="99"/>
    <w:rsid w:val="00564263"/>
  </w:style>
  <w:style w:type="table" w:styleId="TableGrid">
    <w:name w:val="Table Grid"/>
    <w:basedOn w:val="TableNormal"/>
    <w:uiPriority w:val="39"/>
    <w:rsid w:val="00BD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nleyaudio.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psc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enleyaudio.co.uk/" TargetMode="External"/><Relationship Id="rId14" Type="http://schemas.openxmlformats.org/officeDocument/2006/relationships/hyperlink" Target="mailto:murdo@gingerdogcomm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enleyaudi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6B6AEF-A3DC-1E43-A433-EC715A770DB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Bm9lKsp7f0MbOxE2kdKtIiQ1CA==">AMUW2mVxfo9kqu0gbUg00IwGuZ1s92/11zrozo/WlICnIRzFRuLj4l2rYnGQVbyA3EsF2N8wHacfmcE5H6rwjrpFHEn48ufVainkVbGNPM0trODvsvy1aOA=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4664</Characters>
  <Application>Microsoft Office Word</Application>
  <DocSecurity>0</DocSecurity>
  <Lines>141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Escol</dc:creator>
  <cp:lastModifiedBy>Murdo Mathewson</cp:lastModifiedBy>
  <cp:revision>3</cp:revision>
  <dcterms:created xsi:type="dcterms:W3CDTF">2023-11-29T10:34:00Z</dcterms:created>
  <dcterms:modified xsi:type="dcterms:W3CDTF">2023-12-14T15:31:00Z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0x0101006165FCD946196B4D9AC1413A2725B8A8</vt:lpwstr>
  </property>
  <property fmtid="{D5CDD505-2E9C-101B-9397-08002B2CF9AE}" pid="3" name="grammarly_documentId">
    <vt:lpwstr>documentId_3247</vt:lpwstr>
  </property>
  <property fmtid="{D5CDD505-2E9C-101B-9397-08002B2CF9AE}" pid="4" name="grammarly_documentContext">
    <vt:lpwstr>{"goals":[],"domain":"general","emotions":[],"dialect":"british"}</vt:lpwstr>
  </property>
</Properties>
</file>